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16.4.0.0 -->
  <w:body>
    <w:p w:rsidR="00A04193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  <w:bookmarkStart w:id="0" w:name="_GoBack"/>
      <w:bookmarkEnd w:id="0"/>
    </w:p>
    <w:p w:rsidR="00A04193">
      <w:pPr>
        <w:jc w:val="center"/>
        <w:rPr>
          <w:sz w:val="72"/>
          <w:szCs w:val="72"/>
        </w:rPr>
      </w:pPr>
    </w:p>
    <w:p w:rsidR="00A04193">
      <w:pPr>
        <w:spacing w:after="160" w:line="259" w:lineRule="auto"/>
        <w:ind w:right="245" w:rightChars="102"/>
        <w:jc w:val="center"/>
        <w:rPr>
          <w:rFonts w:ascii="Helvetica" w:hAnsi="Helvetica" w:cs="Helvetica"/>
          <w:b/>
          <w:bCs/>
          <w:color w:val="333333"/>
          <w:sz w:val="48"/>
          <w:szCs w:val="48"/>
        </w:rPr>
      </w:pPr>
      <w:r>
        <w:rPr>
          <w:rFonts w:ascii="Helvetica" w:hAnsi="Helvetica" w:cs="Helvetica"/>
          <w:b/>
          <w:bCs/>
          <w:color w:val="333333"/>
          <w:sz w:val="48"/>
          <w:szCs w:val="48"/>
        </w:rPr>
        <w:t>深圳市专精特新中小企业遴选</w:t>
      </w:r>
    </w:p>
    <w:p w:rsidR="00A04193">
      <w:pPr>
        <w:spacing w:after="160" w:line="259" w:lineRule="auto"/>
        <w:ind w:right="245" w:rightChars="102"/>
        <w:jc w:val="center"/>
        <w:rPr>
          <w:rFonts w:ascii="宋体" w:hAnsi="宋体"/>
          <w:b/>
          <w:sz w:val="44"/>
          <w:szCs w:val="44"/>
        </w:rPr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hAnsi="宋体" w:hint="eastAsia"/>
          <w:b/>
          <w:sz w:val="44"/>
          <w:szCs w:val="44"/>
        </w:rPr>
        <w:t>企业</w:t>
      </w:r>
      <w:r>
        <w:rPr>
          <w:rFonts w:ascii="宋体" w:hAnsi="宋体" w:hint="eastAsia"/>
          <w:b/>
          <w:sz w:val="44"/>
          <w:szCs w:val="44"/>
        </w:rPr>
        <w:t>端用户</w:t>
      </w:r>
      <w:r>
        <w:rPr>
          <w:rFonts w:ascii="宋体" w:hAnsi="宋体" w:hint="eastAsia"/>
          <w:b/>
          <w:sz w:val="44"/>
          <w:szCs w:val="44"/>
        </w:rPr>
        <w:t>使用手册</w:t>
      </w:r>
    </w:p>
    <w:p w:rsidR="00A04193">
      <w:pPr>
        <w:pStyle w:val="Heading1"/>
      </w:pPr>
      <w:r>
        <w:rPr>
          <w:rFonts w:hint="eastAsia"/>
        </w:rPr>
        <w:t>系统概述</w:t>
      </w:r>
    </w:p>
    <w:p w:rsidR="00A04193">
      <w:pPr>
        <w:spacing w:after="160" w:line="259" w:lineRule="auto"/>
        <w:ind w:right="245" w:firstLine="480" w:rightChars="102" w:firstLineChars="200"/>
        <w:rPr>
          <w:rFonts w:ascii="Helvetica" w:hAnsi="Helvetica" w:cs="Helvetica"/>
          <w:b/>
          <w:bCs/>
          <w:color w:val="333333"/>
          <w:sz w:val="48"/>
          <w:szCs w:val="48"/>
        </w:rPr>
      </w:pPr>
      <w:r>
        <w:t>深圳市专精特新中小企业遴选依照行政审批系统申报。</w:t>
      </w:r>
    </w:p>
    <w:p w:rsidR="00A04193">
      <w:pPr>
        <w:ind w:firstLine="480" w:firstLineChars="200"/>
      </w:pPr>
      <w:r>
        <w:t>行政审批是指行政机关（包括有</w:t>
      </w:r>
      <w:r>
        <w:fldChar w:fldCharType="begin"/>
      </w:r>
      <w:r>
        <w:instrText xml:space="preserve"> HYPERLINK "https://baike.baidu.com/item/%E8%A1%8C%E6%94%BF%E5%AE%A1%E6%89%B9%E6%9D%83" \t "_blank" </w:instrText>
      </w:r>
      <w:r>
        <w:fldChar w:fldCharType="separate"/>
      </w:r>
      <w:r>
        <w:t>行政审批权</w:t>
      </w:r>
      <w:r>
        <w:fldChar w:fldCharType="end"/>
      </w:r>
      <w:r>
        <w:t>的其他组织）根据自然人、</w:t>
      </w:r>
      <w:r>
        <w:fldChar w:fldCharType="begin"/>
      </w:r>
      <w:r>
        <w:instrText xml:space="preserve"> HYPERLINK "https://baike.baidu.com/item/%E6%B3%95%E4%BA%BA" \t "_blank" </w:instrText>
      </w:r>
      <w:r>
        <w:fldChar w:fldCharType="separate"/>
      </w:r>
      <w:r>
        <w:t>法人</w:t>
      </w:r>
      <w:r>
        <w:fldChar w:fldCharType="end"/>
      </w:r>
      <w:r>
        <w:t>或者其他组织提出的申请，经过依法审查，采取</w:t>
      </w:r>
      <w:r>
        <w:t>“</w:t>
      </w:r>
      <w:r>
        <w:t>批准</w:t>
      </w:r>
      <w:r>
        <w:t>”</w:t>
      </w:r>
      <w:r>
        <w:t>、</w:t>
      </w:r>
      <w:r>
        <w:t>“</w:t>
      </w:r>
      <w:r>
        <w:t>同意</w:t>
      </w:r>
      <w:r>
        <w:t>”</w:t>
      </w:r>
      <w:r>
        <w:t>、</w:t>
      </w:r>
      <w:r>
        <w:t>“</w:t>
      </w:r>
      <w:r>
        <w:t>年检</w:t>
      </w:r>
      <w:r>
        <w:t>”</w:t>
      </w:r>
      <w:r>
        <w:t>发放证照等方式，准予其从事特定活动、认可其资格</w:t>
      </w:r>
      <w:r>
        <w:t>资质、确认特定民事关系或者特定</w:t>
      </w:r>
      <w:r>
        <w:fldChar w:fldCharType="begin"/>
      </w:r>
      <w:r>
        <w:instrText xml:space="preserve"> HYPERLINK "https://baike.baidu.com/item/%E6%B0%91%E4%BA%8B%E6%9D%83%E5%88%A9%E8%83%BD%E5%8A%9B" \t "_blank" </w:instrText>
      </w:r>
      <w:r>
        <w:fldChar w:fldCharType="separate"/>
      </w:r>
      <w:r>
        <w:t>民事权利能力</w:t>
      </w:r>
      <w:r>
        <w:fldChar w:fldCharType="end"/>
      </w:r>
      <w:r>
        <w:t>和行为能力的行为。</w:t>
      </w:r>
    </w:p>
    <w:p w:rsidR="00A04193">
      <w:pPr>
        <w:pStyle w:val="Heading1"/>
      </w:pPr>
      <w:r>
        <w:rPr>
          <w:rFonts w:hint="eastAsia"/>
        </w:rPr>
        <w:t>企业申报</w:t>
      </w:r>
    </w:p>
    <w:p w:rsidR="00A04193">
      <w:pPr>
        <w:jc w:val="left"/>
      </w:pPr>
      <w:r>
        <w:rPr>
          <w:rFonts w:hint="eastAsia"/>
        </w:rPr>
        <w:tab/>
      </w:r>
      <w:r>
        <w:rPr>
          <w:rFonts w:hint="eastAsia"/>
          <w:b/>
          <w:color w:val="FF0000"/>
        </w:rPr>
        <w:t>方法</w:t>
      </w:r>
      <w:r>
        <w:rPr>
          <w:rFonts w:hint="eastAsia"/>
          <w:b/>
          <w:color w:val="FF0000"/>
        </w:rPr>
        <w:t>一</w:t>
      </w:r>
      <w:r>
        <w:rPr>
          <w:rFonts w:hint="eastAsia"/>
          <w:b/>
          <w:color w:val="FF0000"/>
        </w:rPr>
        <w:t>：</w:t>
      </w:r>
      <w:r>
        <w:rPr>
          <w:rFonts w:hint="eastAsia"/>
        </w:rPr>
        <w:t>访问深</w:t>
      </w:r>
      <w:r>
        <w:rPr>
          <w:rFonts w:hint="eastAsia"/>
        </w:rPr>
        <w:t>i</w:t>
      </w:r>
      <w:r>
        <w:rPr>
          <w:rFonts w:hint="eastAsia"/>
        </w:rPr>
        <w:t>企</w:t>
      </w:r>
      <w:r>
        <w:rPr>
          <w:rFonts w:hint="eastAsia"/>
        </w:rPr>
        <w:t>-</w:t>
      </w:r>
      <w:r>
        <w:rPr>
          <w:rFonts w:hint="eastAsia"/>
        </w:rPr>
        <w:t>深圳市商事主体统</w:t>
      </w:r>
      <w:r>
        <w:rPr>
          <w:rFonts w:hint="eastAsia"/>
        </w:rPr>
        <w:t>一</w:t>
      </w:r>
      <w:r>
        <w:rPr>
          <w:rFonts w:hint="eastAsia"/>
        </w:rPr>
        <w:t>服务平台）（访问网址</w:t>
      </w:r>
      <w:r>
        <w:t>https://www.szsiq.com</w:t>
      </w:r>
      <w:r>
        <w:rPr>
          <w:rFonts w:hint="eastAsia"/>
        </w:rPr>
        <w:t>）</w:t>
      </w:r>
      <w:r>
        <w:t>搜索</w:t>
      </w:r>
      <w:r>
        <w:rPr>
          <w:rFonts w:hint="eastAsia"/>
        </w:rPr>
        <w:t>“</w:t>
      </w:r>
      <w:r>
        <w:t>深圳市专精特新中小企业遴选</w:t>
      </w:r>
      <w:r>
        <w:rPr>
          <w:rFonts w:hint="eastAsia"/>
        </w:rPr>
        <w:t>”，进入专精特新遴选事项。</w:t>
      </w:r>
    </w:p>
    <w:p w:rsidR="00A04193">
      <w:pPr>
        <w:jc w:val="left"/>
      </w:pPr>
      <w:r>
        <w:rPr>
          <w:noProof/>
        </w:rPr>
        <w:drawing>
          <wp:inline distT="0" distB="0" distL="0" distR="0">
            <wp:extent cx="4892040" cy="48850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rcRect b="6091"/>
                    <a:stretch>
                      <a:fillRect/>
                    </a:stretch>
                  </pic:blipFill>
                  <pic:spPr>
                    <a:xfrm>
                      <a:off x="0" y="0"/>
                      <a:ext cx="4893952" cy="48868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93">
      <w:r>
        <w:rPr>
          <w:rFonts w:hint="eastAsia"/>
        </w:rPr>
        <w:t>查看办事指南，点击【立即办理】按键，登录后进入申报页面，填写申报。</w:t>
      </w:r>
    </w:p>
    <w:p w:rsidR="00A04193">
      <w:r>
        <w:t xml:space="preserve"> </w:t>
      </w:r>
      <w:r>
        <w:rPr>
          <w:noProof/>
        </w:rPr>
        <w:drawing>
          <wp:inline distT="0" distB="0" distL="0" distR="0">
            <wp:extent cx="4648835" cy="30695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586" cy="30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93"/>
    <w:p w:rsidR="00A04193">
      <w:r>
        <w:rPr>
          <w:rFonts w:hint="eastAsia"/>
          <w:b/>
          <w:color w:val="FF0000"/>
        </w:rPr>
        <w:t>方法二：</w:t>
      </w:r>
      <w:r>
        <w:rPr>
          <w:rFonts w:hint="eastAsia"/>
        </w:rPr>
        <w:t>企业登录广东政务网，找到深圳市工信</w:t>
      </w:r>
      <w:r>
        <w:rPr>
          <w:rFonts w:hint="eastAsia"/>
        </w:rPr>
        <w:t>局相关</w:t>
      </w:r>
      <w:r>
        <w:rPr>
          <w:rFonts w:hint="eastAsia"/>
        </w:rPr>
        <w:t>事项——搜索“</w:t>
      </w:r>
      <w:r>
        <w:t>深圳市专精特新中小企业遴选</w:t>
      </w:r>
      <w:r>
        <w:rPr>
          <w:rFonts w:hint="eastAsia"/>
        </w:rPr>
        <w:t>”，点击【在线申办】进入企业申报界面</w:t>
      </w:r>
      <w:r>
        <w:rPr>
          <w:rFonts w:hint="eastAsia"/>
        </w:rPr>
        <w:t>:</w:t>
      </w:r>
    </w:p>
    <w:p w:rsidR="00A04193">
      <w:pPr>
        <w:jc w:val="center"/>
      </w:pPr>
      <w:r>
        <w:rPr>
          <w:noProof/>
        </w:rPr>
        <w:drawing>
          <wp:inline distT="0" distB="0" distL="0" distR="0">
            <wp:extent cx="4658995" cy="3295650"/>
            <wp:effectExtent l="9525" t="9525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97" cy="3296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4193">
      <w:r>
        <w:t>进入条件自检页面，进行信息填报，如下图：</w:t>
      </w:r>
    </w:p>
    <w:p w:rsidR="00A04193">
      <w:pPr>
        <w:widowControl/>
        <w:jc w:val="center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114300" distR="114300">
            <wp:extent cx="3599815" cy="8039100"/>
            <wp:effectExtent l="0" t="0" r="635" b="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rcRect b="907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80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93"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进入填写表单界面，填写单位基本情况，如下图：</w:t>
      </w:r>
    </w:p>
    <w:p w:rsidR="00A04193">
      <w:pPr>
        <w:widowControl/>
        <w:jc w:val="center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114300" distR="114300">
            <wp:extent cx="3195320" cy="8499475"/>
            <wp:effectExtent l="0" t="0" r="5080" b="4445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rcRect b="5574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849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4193">
      <w:pPr>
        <w:widowControl/>
        <w:jc w:val="left"/>
      </w:pPr>
      <w:r>
        <w:rPr>
          <w:rFonts w:ascii="宋体" w:hAnsi="宋体" w:cs="宋体" w:hint="eastAsia"/>
          <w:kern w:val="0"/>
        </w:rPr>
        <w:t>点击【下一步】，进入材料上传界面，具体所需要上传附件请以</w:t>
      </w:r>
      <w:r>
        <w:rPr>
          <w:rFonts w:ascii="宋体" w:hAnsi="宋体" w:cs="宋体" w:hint="eastAsia"/>
          <w:kern w:val="0"/>
        </w:rPr>
        <w:t>网页版</w:t>
      </w:r>
      <w:r>
        <w:rPr>
          <w:rFonts w:ascii="宋体" w:hAnsi="宋体" w:cs="宋体" w:hint="eastAsia"/>
          <w:kern w:val="0"/>
        </w:rPr>
        <w:t>提交申请页面为主；</w:t>
      </w:r>
    </w:p>
    <w:p w:rsidR="00A04193">
      <w:pPr>
        <w:widowControl/>
        <w:jc w:val="left"/>
      </w:pPr>
      <w:r>
        <w:rPr>
          <w:rFonts w:hint="eastAsia"/>
        </w:rPr>
        <w:t>点击【上传附件】，可以选择附件上传，附件上传完之后，点击【提交】即可申办成功，如下图：</w:t>
      </w:r>
    </w:p>
    <w:p w:rsidR="00A04193">
      <w:pPr>
        <w:widowControl/>
        <w:jc w:val="left"/>
      </w:pPr>
      <w:r>
        <w:rPr>
          <w:noProof/>
        </w:rPr>
        <w:drawing>
          <wp:inline distT="0" distB="0" distL="114300" distR="114300">
            <wp:extent cx="5265420" cy="1882140"/>
            <wp:effectExtent l="0" t="0" r="0" b="38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rcRect t="32147"/>
                    <a:stretch>
                      <a:fillRect/>
                    </a:stretch>
                  </pic:blipFill>
                  <pic:spPr>
                    <a:xfrm>
                      <a:off x="0" y="0"/>
                      <a:ext cx="5281322" cy="18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93">
      <w:pPr>
        <w:widowControl/>
        <w:jc w:val="left"/>
        <w:rPr>
          <w:rFonts w:ascii="宋体" w:hAnsi="宋体"/>
        </w:rPr>
      </w:pPr>
      <w:r>
        <w:rPr>
          <w:rFonts w:hint="eastAsia"/>
        </w:rPr>
        <w:t>完成申报后，点击业务编码，进入事项详情页面，</w:t>
      </w:r>
      <w:r>
        <w:rPr>
          <w:rFonts w:ascii="宋体" w:hAnsi="宋体" w:hint="eastAsia"/>
        </w:rPr>
        <w:t>如下图：</w:t>
      </w:r>
    </w:p>
    <w:p w:rsidR="00A04193">
      <w:pPr>
        <w:widowControl/>
        <w:jc w:val="left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7325" cy="4800600"/>
            <wp:effectExtent l="0" t="0" r="571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93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t>请注意保留工单流水号，后期用于</w:t>
      </w:r>
      <w:r>
        <w:rPr>
          <w:rFonts w:ascii="宋体" w:hAnsi="宋体"/>
        </w:rPr>
        <w:t>查询办</w:t>
      </w:r>
      <w:r>
        <w:rPr>
          <w:rFonts w:ascii="宋体" w:hAnsi="宋体"/>
        </w:rPr>
        <w:t>件进度。</w:t>
      </w:r>
    </w:p>
    <w:p w:rsidR="00A04193">
      <w:pPr>
        <w:pStyle w:val="Heading1"/>
        <w:ind w:firstLine="0"/>
      </w:pPr>
      <w:r>
        <w:rPr>
          <w:rFonts w:hint="eastAsia"/>
        </w:rPr>
        <w:t>进度查询</w:t>
      </w:r>
    </w:p>
    <w:p w:rsidR="00A04193">
      <w:pPr>
        <w:widowControl/>
        <w:jc w:val="left"/>
        <w:rPr>
          <w:rFonts w:ascii="宋体" w:hAnsi="宋体" w:cs="宋体"/>
        </w:rPr>
      </w:pPr>
      <w:r>
        <w:rPr>
          <w:rFonts w:ascii="宋体" w:hAnsi="宋体" w:cs="宋体"/>
        </w:rPr>
        <w:t>可以通过深</w:t>
      </w:r>
      <w:r>
        <w:rPr>
          <w:rFonts w:ascii="宋体" w:hAnsi="宋体" w:cs="宋体" w:hint="eastAsia"/>
        </w:rPr>
        <w:t>I</w:t>
      </w:r>
      <w:r>
        <w:rPr>
          <w:rFonts w:ascii="宋体" w:hAnsi="宋体" w:cs="宋体" w:hint="eastAsia"/>
        </w:rPr>
        <w:t>企首页“办件进度”</w:t>
      </w:r>
      <w:r>
        <w:rPr>
          <w:rFonts w:ascii="宋体" w:hAnsi="宋体" w:cs="宋体" w:hint="eastAsia"/>
        </w:rPr>
        <w:t>查询您</w:t>
      </w:r>
      <w:r>
        <w:rPr>
          <w:rFonts w:ascii="宋体" w:hAnsi="宋体" w:cs="宋体" w:hint="eastAsia"/>
        </w:rPr>
        <w:t>的办理情况</w:t>
      </w:r>
    </w:p>
    <w:p w:rsidR="00A04193">
      <w:pPr>
        <w:widowControl/>
        <w:jc w:val="left"/>
        <w:rPr>
          <w:rFonts w:ascii="宋体" w:hAnsi="宋体" w:cs="宋体"/>
        </w:rPr>
      </w:pPr>
      <w:r>
        <w:rPr>
          <w:noProof/>
        </w:rPr>
        <w:drawing>
          <wp:inline distT="0" distB="0" distL="0" distR="0">
            <wp:extent cx="5274310" cy="31730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93"/>
    <w:p w:rsidR="00A04193">
      <w:pPr>
        <w:jc w:val="center"/>
      </w:pPr>
      <w:r>
        <w:rPr>
          <w:rFonts w:hint="eastAsia"/>
        </w:rPr>
        <w:t>------</w:t>
      </w:r>
      <w:r>
        <w:rPr>
          <w:rFonts w:hint="eastAsia"/>
        </w:rPr>
        <w:t>结束</w:t>
      </w:r>
      <w:r>
        <w:rPr>
          <w:rFonts w:hint="eastAsia"/>
        </w:rPr>
        <w:t>------</w:t>
      </w:r>
    </w:p>
    <w:sectPr w:rsidSect="00A04193">
      <w:headerReference w:type="even" r:id="rId19"/>
      <w:headerReference w:type="default" r:id="rId20"/>
      <w:head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B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B9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93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width:280pt;height:44pt;margin-top:0;margin-left:0;mso-position-horizontal:center;mso-position-horizontal-relative:page;mso-position-vertical:center;mso-position-vertical-relative:page;position:absolute;rotation:-45;z-index:251665408" fillcolor="#e3e4e6" strokecolor="#f4f5f6">
          <v:textpath style="font-family:'宋体'" string="深圳市工业和信息化局 陈琼芬（非）&#10;2021-08-16 17:09:30"/>
        </v:shape>
      </w:pict>
    </w:r>
  </w:p>
  <w:p>
    <w:r>
      <w:pict>
        <v:shape id="_x0000_s2050" type="#_x0000_t136" style="width:280pt;height:44pt;margin-top:0;margin-left:0;mso-position-horizontal:center;mso-position-horizontal-relative:page;mso-position-vertical:center;mso-position-vertical-relative:page;position:absolute;rotation:-45;z-index:251658240" fillcolor="#e3e4e6" strokecolor="#f4f5f6">
          <v:textpath style="font-family:'宋体'" string="深圳市工业和信息化局 夏良庆（非）&#10;2021-08-17 10:24:5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93"/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width:280pt;height:44pt;margin-top:0;margin-left:0;mso-position-horizontal:center;mso-position-horizontal-relative:page;mso-position-vertical:center;mso-position-vertical-relative:page;position:absolute;rotation:-45;z-index:251659264" fillcolor="#e3e4e6" strokecolor="#f4f5f6">
          <v:textpath style="font-family:'宋体'" string="深圳市工业和信息化局 夏良庆（非）&#10;2021-08-17 10:24:5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93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width:280pt;height:44pt;margin-top:0;margin-left:0;mso-position-horizontal:center;mso-position-horizontal-relative:page;mso-position-vertical:center;mso-position-vertical-relative:page;position:absolute;rotation:-45;z-index:251660288" fillcolor="#e3e4e6" strokecolor="#f4f5f6">
          <v:textpath style="font-family:'宋体'" string="深圳市工业和信息化局 陈琼芬（非）&#10;2021-08-16 17:09:30"/>
        </v:shape>
      </w:pict>
    </w:r>
  </w:p>
  <w:p>
    <w:r>
      <w:pict>
        <v:shape id="_x0000_s2053" type="#_x0000_t136" style="width:280pt;height:44pt;margin-top:0;margin-left:0;mso-position-horizontal:center;mso-position-horizontal-relative:page;mso-position-vertical:center;mso-position-vertical-relative:page;position:absolute;rotation:-45;z-index:251661312" fillcolor="#e3e4e6" strokecolor="#f4f5f6">
          <v:textpath style="font-family:'宋体'" string="深圳市工业和信息化局 夏良庆（非）&#10;2021-08-17 10:24:51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93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width:280pt;height:44pt;margin-top:0;margin-left:0;mso-position-horizontal:center;mso-position-horizontal-relative:page;mso-position-vertical:center;mso-position-vertical-relative:page;position:absolute;rotation:-45;z-index:251667456" fillcolor="#e3e4e6" strokecolor="#f4f5f6">
          <v:textpath style="font-family:'宋体'" string="深圳市工业和信息化局 陈琼芬（非）&#10;2021-08-16 17:09:30"/>
        </v:shape>
      </w:pict>
    </w:r>
  </w:p>
  <w:p>
    <w:r>
      <w:pict>
        <v:shape id="_x0000_s2055" type="#_x0000_t136" style="width:280pt;height:44pt;margin-top:0;margin-left:0;mso-position-horizontal:center;mso-position-horizontal-relative:page;mso-position-vertical:center;mso-position-vertical-relative:page;position:absolute;rotation:-45;z-index:251662336" fillcolor="#e3e4e6" strokecolor="#f4f5f6">
          <v:textpath style="font-family:'宋体'" string="深圳市工业和信息化局 夏良庆（非）&#10;2021-08-17 10:24:51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93"/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6" type="#_x0000_t136" style="width:280pt;height:44pt;margin-top:0;margin-left:0;mso-position-horizontal:center;mso-position-horizontal-relative:page;mso-position-vertical:center;mso-position-vertical-relative:page;position:absolute;rotation:-45;z-index:251663360" fillcolor="#e3e4e6" strokecolor="#f4f5f6">
          <v:textpath style="font-family:'宋体'" string="深圳市工业和信息化局 夏良庆（非）&#10;2021-08-17 10:24:51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93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7" type="#_x0000_t136" style="width:280pt;height:44pt;margin-top:0;margin-left:0;mso-position-horizontal:center;mso-position-horizontal-relative:page;mso-position-vertical:center;mso-position-vertical-relative:page;position:absolute;rotation:-45;z-index:251666432" fillcolor="#e3e4e6" strokecolor="#f4f5f6">
          <v:textpath style="font-family:'宋体'" string="深圳市工业和信息化局 陈琼芬（非）&#10;2021-08-16 17:09:30"/>
        </v:shape>
      </w:pict>
    </w:r>
  </w:p>
  <w:p>
    <w:r>
      <w:pict>
        <v:shape id="_x0000_s2058" type="#_x0000_t136" style="width:280pt;height:44pt;margin-top:0;margin-left:0;mso-position-horizontal:center;mso-position-horizontal-relative:page;mso-position-vertical:center;mso-position-vertical-relative:page;position:absolute;rotation:-45;z-index:251664384" fillcolor="#e3e4e6" strokecolor="#f4f5f6">
          <v:textpath style="font-family:'宋体'" string="深圳市工业和信息化局 夏良庆（非）&#10;2021-08-17 10:24:5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EB5E4"/>
    <w:multiLevelType w:val="singleLevel"/>
    <w:tmpl w:val="135EB5E4"/>
    <w:lvl w:ilvl="0">
      <w:start w:val="1"/>
      <w:numFmt w:val="decimal"/>
      <w:pStyle w:val="Heading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193"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Heading1">
    <w:name w:val="heading 1"/>
    <w:basedOn w:val="Normal"/>
    <w:next w:val="Normal"/>
    <w:qFormat/>
    <w:rsid w:val="00A04193"/>
    <w:pPr>
      <w:keepNext/>
      <w:keepLines/>
      <w:numPr>
        <w:numId w:val="1"/>
      </w:numPr>
      <w:spacing w:before="340" w:line="240" w:lineRule="auto"/>
      <w:jc w:val="left"/>
      <w:outlineLvl w:val="0"/>
    </w:pPr>
    <w:rPr>
      <w:b/>
      <w:kern w:val="44"/>
      <w:sz w:val="30"/>
    </w:rPr>
  </w:style>
  <w:style w:type="paragraph" w:styleId="Heading2">
    <w:name w:val="heading 2"/>
    <w:basedOn w:val="Normal"/>
    <w:next w:val="Normal"/>
    <w:unhideWhenUsed/>
    <w:qFormat/>
    <w:rsid w:val="00A04193"/>
    <w:pPr>
      <w:keepNext/>
      <w:keepLines/>
      <w:spacing w:before="260" w:after="260" w:line="413" w:lineRule="auto"/>
      <w:outlineLvl w:val="1"/>
    </w:pPr>
    <w:rPr>
      <w:rFonts w:ascii="Arial" w:hAnsi="Arial"/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rsid w:val="00A04193"/>
    <w:pPr>
      <w:spacing w:beforeAutospacing="1" w:afterAutospacing="1"/>
      <w:jc w:val="left"/>
    </w:pPr>
    <w:rPr>
      <w:rFonts w:cs="Times New Roman"/>
      <w:kern w:val="0"/>
    </w:rPr>
  </w:style>
  <w:style w:type="character" w:styleId="Hyperlink">
    <w:name w:val="Hyperlink"/>
    <w:basedOn w:val="DefaultParagraphFont"/>
    <w:qFormat/>
    <w:rsid w:val="00A041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04193"/>
    <w:pPr>
      <w:ind w:firstLine="420" w:firstLineChars="200"/>
    </w:pPr>
  </w:style>
  <w:style w:type="paragraph" w:styleId="Footer">
    <w:name w:val="footer"/>
    <w:basedOn w:val="Normal"/>
    <w:link w:val="Char"/>
    <w:rsid w:val="00FE48B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">
    <w:name w:val="页脚 Char"/>
    <w:basedOn w:val="DefaultParagraphFont"/>
    <w:link w:val="Footer"/>
    <w:rsid w:val="00FE48B9"/>
    <w:rPr>
      <w:rFonts w:asciiTheme="minorHAnsi" w:hAnsiTheme="minorHAnsi" w:cstheme="minorBidi"/>
      <w:kern w:val="2"/>
      <w:sz w:val="18"/>
      <w:szCs w:val="18"/>
    </w:rPr>
  </w:style>
  <w:style w:type="paragraph" w:styleId="BalloonText">
    <w:name w:val="Balloon Text"/>
    <w:basedOn w:val="Normal"/>
    <w:link w:val="Char0"/>
    <w:rsid w:val="00FE48B9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rsid w:val="00FE48B9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header" Target="header6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</Words>
  <Characters>765</Characters>
  <Application>Microsoft Office Word</Application>
  <DocSecurity>0</DocSecurity>
  <Lines>6</Lines>
  <Paragraphs>1</Paragraphs>
  <ScaleCrop>false</ScaleCrop>
  <Company>Microsoft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ZJZ</dc:creator>
  <cp:lastModifiedBy>陈琼芬（非）</cp:lastModifiedBy>
  <cp:revision>2</cp:revision>
  <dcterms:created xsi:type="dcterms:W3CDTF">2021-08-16T09:10:00Z</dcterms:created>
  <dcterms:modified xsi:type="dcterms:W3CDTF">2021-08-16T09:10:00Z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6382D5CB9195450A9C311B92A4A1D1CD</vt:lpwstr>
  </property>
  <property fmtid="{D5CDD505-2E9C-101B-9397-08002B2CF9AE}" pid="3" name="KSOProductBuildVer">
    <vt:lpwstr>2052-11.8.2.9017</vt:lpwstr>
  </property>
</Properties>
</file>