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52"/>
        </w:rPr>
        <w:t>附件</w:t>
      </w:r>
      <w:r>
        <w:rPr>
          <w:rFonts w:hint="eastAsia" w:ascii="黑体" w:hAnsi="黑体" w:eastAsia="黑体" w:cs="黑体"/>
          <w:sz w:val="32"/>
          <w:szCs w:val="5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w:pict>
          <v:line id="_x0000_s2051" o:spid="_x0000_s2051" o:spt="20" style="position:absolute;left:0pt;margin-left:128.3pt;margin-top:5.7pt;height:0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z w:val="48"/>
          <w:szCs w:val="48"/>
        </w:rPr>
        <w:pict>
          <v:line id="_x0000_s2050" o:spid="_x0000_s2050" o:spt="20" style="position:absolute;left:0pt;flip:y;margin-left:128.3pt;margin-top:3.15pt;height:0.05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56" o:spid="_x0000_s2056" o:spt="1" style="position:absolute;left:0pt;margin-left:-9pt;margin-top:-0.3pt;height:207pt;width:426pt;z-index:251666432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660" w:lineRule="exact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w:pict>
          <v:line id="_x0000_s2052" o:spid="_x0000_s2052" o:spt="20" style="position:absolute;left:0pt;margin-left:81.8pt;margin-top:28.05pt;height:0pt;width:32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今收到 </w:t>
      </w:r>
      <w:r>
        <w:rPr>
          <w:rFonts w:hint="eastAsia" w:ascii="楷体_GB2312" w:eastAsia="楷体_GB2312"/>
          <w:sz w:val="30"/>
          <w:szCs w:val="30"/>
        </w:rPr>
        <w:t>深圳市中小企业服务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</w:p>
    <w:p>
      <w:pPr>
        <w:spacing w:line="660" w:lineRule="exact"/>
        <w:rPr>
          <w:sz w:val="30"/>
          <w:szCs w:val="30"/>
        </w:rPr>
      </w:pPr>
      <w:r>
        <w:rPr>
          <w:sz w:val="32"/>
          <w:szCs w:val="32"/>
        </w:rPr>
        <w:pict>
          <v:line id="_x0000_s2053" o:spid="_x0000_s2053" o:spt="20" style="position:absolute;left:0pt;flip:y;margin-left:3.8pt;margin-top:30.6pt;height:0.75pt;width:401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楷体_GB2312" w:eastAsia="楷体_GB2312"/>
          <w:sz w:val="30"/>
          <w:szCs w:val="30"/>
          <w:lang w:eastAsia="zh-CN"/>
        </w:rPr>
        <w:t>市民营及中小企业创新发展培育扶持计划</w:t>
      </w:r>
      <w:r>
        <w:rPr>
          <w:rFonts w:hint="eastAsia" w:ascii="楷体_GB2312" w:eastAsia="楷体_GB2312"/>
          <w:sz w:val="30"/>
          <w:szCs w:val="30"/>
        </w:rPr>
        <w:t>企业国内市场开拓项目资助经费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pict>
          <v:line id="_x0000_s2054" o:spid="_x0000_s2054" o:spt="20" style="position:absolute;left:0pt;margin-left:72.8pt;margin-top:32.4pt;height:0pt;width:333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w:pict>
          <v:line id="_x0000_s2055" o:spid="_x0000_s2055" o:spt="20" style="position:absolute;left:0pt;margin-left:18.8pt;margin-top:31.65pt;height:0pt;width:9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color w:val="FF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FB4"/>
    <w:rsid w:val="00033C80"/>
    <w:rsid w:val="000B3B9D"/>
    <w:rsid w:val="00302FB4"/>
    <w:rsid w:val="003521A1"/>
    <w:rsid w:val="004F21BF"/>
    <w:rsid w:val="005909C3"/>
    <w:rsid w:val="00595CCE"/>
    <w:rsid w:val="007625FE"/>
    <w:rsid w:val="007968DA"/>
    <w:rsid w:val="00802595"/>
    <w:rsid w:val="008344F8"/>
    <w:rsid w:val="0091336D"/>
    <w:rsid w:val="00947351"/>
    <w:rsid w:val="00A479F0"/>
    <w:rsid w:val="00CF1B1D"/>
    <w:rsid w:val="00FC6D4C"/>
    <w:rsid w:val="328D2E3D"/>
    <w:rsid w:val="41171764"/>
    <w:rsid w:val="5C2F00E9"/>
    <w:rsid w:val="616A201E"/>
    <w:rsid w:val="668141DE"/>
    <w:rsid w:val="770A1545"/>
    <w:rsid w:val="7FFFCD9C"/>
    <w:rsid w:val="DF9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1"/>
    <customShpInfo spid="_x0000_s2050"/>
    <customShpInfo spid="_x0000_s2056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2017-10-09T17:21:00Z</dcterms:created>
  <dc:creator>委对外发文</dc:creator>
  <cp:lastModifiedBy>liuxiaoyan1</cp:lastModifiedBy>
  <dcterms:modified xsi:type="dcterms:W3CDTF">2022-09-25T19:10:08Z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