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单位责任声明</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根据《工业和信息化部中小企业局关于推动落实</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中小企业数字化赋能专项行动方案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的通知》要求，我单位提交了</w:t>
      </w:r>
      <w:r>
        <w:rPr>
          <w:rFonts w:hint="eastAsia" w:ascii="仿宋_GB2312" w:hAnsi="仿宋_GB2312" w:eastAsia="仿宋_GB2312" w:cs="仿宋_GB2312"/>
          <w:sz w:val="32"/>
          <w:szCs w:val="32"/>
          <w:u w:val="single"/>
          <w:lang w:val="en-US" w:eastAsia="zh-CN"/>
        </w:rPr>
        <w:t>XXXXXX等材料</w:t>
      </w:r>
      <w:r>
        <w:rPr>
          <w:rFonts w:hint="eastAsia" w:ascii="仿宋_GB2312" w:hAnsi="仿宋_GB2312" w:eastAsia="仿宋_GB2312" w:cs="仿宋_GB2312"/>
          <w:sz w:val="32"/>
          <w:szCs w:val="32"/>
        </w:rPr>
        <w:t>。</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w:t>
      </w:r>
      <w:r>
        <w:rPr>
          <w:rFonts w:hint="eastAsia" w:ascii="仿宋_GB2312" w:hAnsi="仿宋_GB2312" w:eastAsia="仿宋_GB2312" w:cs="仿宋_GB2312"/>
          <w:sz w:val="32"/>
          <w:szCs w:val="32"/>
          <w:lang w:eastAsia="zh-CN"/>
        </w:rPr>
        <w:t>是在深圳市注册的独立法人，我公司</w:t>
      </w:r>
      <w:r>
        <w:rPr>
          <w:rFonts w:hint="eastAsia" w:ascii="仿宋_GB2312" w:hAnsi="仿宋_GB2312" w:eastAsia="仿宋_GB2312" w:cs="仿宋_GB2312"/>
          <w:sz w:val="32"/>
          <w:szCs w:val="32"/>
        </w:rPr>
        <w:t>对提供全部资料的真实性负责，并保证所涉及的产品和应用解决方案皆为自主知识产权。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2.我单位所涉及的大数据产品和解决方案内容和程序皆符合国家有关法律法规及相关产业政策要求。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3.我单位对所提交的材料负有保密责任，按照国家相关保密规定，所提交的内容未涉及国家秘密、个人信息和其他敏感信息。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4.大数据产品和解决方案材料中所填写的相关文字和图片已经由我单位审核，确认无误。</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XXX</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XXXXX</w:t>
      </w:r>
    </w:p>
    <w:p>
      <w:pPr>
        <w:keepNext w:val="0"/>
        <w:keepLines w:val="0"/>
        <w:pageBreakBefore w:val="0"/>
        <w:widowControl w:val="0"/>
        <w:kinsoku/>
        <w:overflowPunct/>
        <w:topLinePunct w:val="0"/>
        <w:autoSpaceDE/>
        <w:autoSpaceDN/>
        <w:bidi w:val="0"/>
        <w:adjustRightInd/>
        <w:snapToGrid/>
        <w:spacing w:line="560" w:lineRule="exact"/>
        <w:ind w:right="640" w:firstLine="4320" w:firstLineChars="13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keepNext w:val="0"/>
        <w:keepLines w:val="0"/>
        <w:pageBreakBefore w:val="0"/>
        <w:widowControl w:val="0"/>
        <w:kinsoku/>
        <w:overflowPunct/>
        <w:topLinePunct w:val="0"/>
        <w:autoSpaceDE/>
        <w:autoSpaceDN/>
        <w:bidi w:val="0"/>
        <w:adjustRightInd/>
        <w:snapToGrid/>
        <w:spacing w:line="560" w:lineRule="exact"/>
        <w:ind w:right="640" w:firstLine="4320" w:firstLineChars="13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单位（单位盖章）</w:t>
      </w:r>
    </w:p>
    <w:p>
      <w:pPr>
        <w:keepNext w:val="0"/>
        <w:keepLines w:val="0"/>
        <w:pageBreakBefore w:val="0"/>
        <w:widowControl w:val="0"/>
        <w:kinsoku/>
        <w:wordWrap w:val="0"/>
        <w:overflowPunct/>
        <w:topLinePunct w:val="0"/>
        <w:autoSpaceDE/>
        <w:autoSpaceDN/>
        <w:bidi w:val="0"/>
        <w:adjustRightInd/>
        <w:snapToGrid/>
        <w:spacing w:line="560" w:lineRule="exact"/>
        <w:ind w:right="64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p>
    <w:p/>
    <w:sectPr>
      <w:footerReference r:id="rId3" w:type="default"/>
      <w:footerReference r:id="rId4" w:type="even"/>
      <w:pgSz w:w="11906" w:h="16838"/>
      <w:pgMar w:top="2098" w:right="1588" w:bottom="1985" w:left="1588" w:header="851" w:footer="158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2"/>
      </w:rPr>
    </w:pPr>
    <w:r>
      <w:rPr>
        <w:sz w:val="2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78105" cy="187325"/>
              <wp:effectExtent l="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78105" cy="187325"/>
                      </a:xfrm>
                      <a:prstGeom prst="rect">
                        <a:avLst/>
                      </a:prstGeom>
                      <a:noFill/>
                      <a:ln>
                        <a:noFill/>
                      </a:ln>
                    </wps:spPr>
                    <wps:txbx>
                      <w:txbxContent>
                        <w:p>
                          <w:pPr>
                            <w:pStyle w:val="3"/>
                            <w:jc w:val="both"/>
                          </w:pPr>
                          <w:r>
                            <w:rPr>
                              <w:rFonts w:hint="eastAsia" w:ascii="仿宋_GB2312" w:eastAsia="仿宋_GB2312"/>
                              <w:sz w:val="22"/>
                            </w:rPr>
                            <w:fldChar w:fldCharType="begin"/>
                          </w:r>
                          <w:r>
                            <w:rPr>
                              <w:rFonts w:hint="eastAsia" w:ascii="仿宋_GB2312" w:eastAsia="仿宋_GB2312"/>
                              <w:sz w:val="22"/>
                            </w:rPr>
                            <w:instrText xml:space="preserve">PAGE   \* MERGEFORMAT</w:instrText>
                          </w:r>
                          <w:r>
                            <w:rPr>
                              <w:rFonts w:hint="eastAsia" w:ascii="仿宋_GB2312" w:eastAsia="仿宋_GB2312"/>
                              <w:sz w:val="22"/>
                            </w:rPr>
                            <w:fldChar w:fldCharType="separate"/>
                          </w:r>
                          <w:r>
                            <w:rPr>
                              <w:rFonts w:ascii="仿宋_GB2312" w:eastAsia="仿宋_GB2312"/>
                              <w:sz w:val="22"/>
                              <w:lang w:val="zh-CN"/>
                            </w:rPr>
                            <w:t>5</w:t>
                          </w:r>
                          <w:r>
                            <w:rPr>
                              <w:rFonts w:hint="eastAsia" w:ascii="仿宋_GB2312" w:eastAsia="仿宋_GB2312"/>
                              <w:sz w:val="22"/>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75pt;width:6.15pt;mso-position-horizontal:center;mso-position-horizontal-relative:margin;mso-wrap-style:none;z-index:251657216;mso-width-relative:page;mso-height-relative:page;" filled="f" stroked="f" coordsize="21600,21600" o:gfxdata="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iqqFtEA&#10;AAADAQAADwAAAAAAAAABACAAAAAiAAAAZHJzL2Rvd25yZXYueG1sUEsBAhQAFAAAAAgAh07iQOv1&#10;TCbtAQAAswMAAA4AAAAAAAAAAQAgAAAAIAEAAGRycy9lMm9Eb2MueG1sUEsFBgAAAAAGAAYAWQEA&#10;AH8FAAAAAA==&#10;">
              <v:fill on="f" focussize="0,0"/>
              <v:stroke on="f"/>
              <v:imagedata o:title=""/>
              <o:lock v:ext="edit" aspectratio="f"/>
              <v:textbox inset="0mm,0mm,0mm,0mm" style="mso-fit-shape-to-text:t;">
                <w:txbxContent>
                  <w:p>
                    <w:pPr>
                      <w:pStyle w:val="3"/>
                      <w:jc w:val="both"/>
                    </w:pPr>
                    <w:r>
                      <w:rPr>
                        <w:rFonts w:hint="eastAsia" w:ascii="仿宋_GB2312" w:eastAsia="仿宋_GB2312"/>
                        <w:sz w:val="22"/>
                      </w:rPr>
                      <w:fldChar w:fldCharType="begin"/>
                    </w:r>
                    <w:r>
                      <w:rPr>
                        <w:rFonts w:hint="eastAsia" w:ascii="仿宋_GB2312" w:eastAsia="仿宋_GB2312"/>
                        <w:sz w:val="22"/>
                      </w:rPr>
                      <w:instrText xml:space="preserve">PAGE   \* MERGEFORMAT</w:instrText>
                    </w:r>
                    <w:r>
                      <w:rPr>
                        <w:rFonts w:hint="eastAsia" w:ascii="仿宋_GB2312" w:eastAsia="仿宋_GB2312"/>
                        <w:sz w:val="22"/>
                      </w:rPr>
                      <w:fldChar w:fldCharType="separate"/>
                    </w:r>
                    <w:r>
                      <w:rPr>
                        <w:rFonts w:ascii="仿宋_GB2312" w:eastAsia="仿宋_GB2312"/>
                        <w:sz w:val="22"/>
                        <w:lang w:val="zh-CN"/>
                      </w:rPr>
                      <w:t>5</w:t>
                    </w:r>
                    <w:r>
                      <w:rPr>
                        <w:rFonts w:hint="eastAsia" w:ascii="仿宋_GB2312" w:eastAsia="仿宋_GB2312"/>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3"/>
                            <w:rPr>
                              <w:rFonts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PAGE   \* MERGEFORMAT</w:instrText>
                          </w:r>
                          <w:r>
                            <w:rPr>
                              <w:rFonts w:hint="eastAsia" w:ascii="楷体_GB2312" w:hAnsi="楷体_GB2312" w:eastAsia="楷体_GB2312" w:cs="楷体_GB2312"/>
                              <w:sz w:val="21"/>
                              <w:szCs w:val="21"/>
                            </w:rPr>
                            <w:fldChar w:fldCharType="separate"/>
                          </w:r>
                          <w:r>
                            <w:rPr>
                              <w:rFonts w:ascii="楷体_GB2312" w:hAnsi="楷体_GB2312" w:eastAsia="楷体_GB2312" w:cs="楷体_GB2312"/>
                              <w:sz w:val="21"/>
                              <w:szCs w:val="21"/>
                              <w:lang w:val="zh-CN"/>
                            </w:rPr>
                            <w:t>4</w:t>
                          </w:r>
                          <w:r>
                            <w:rPr>
                              <w:rFonts w:hint="eastAsia" w:ascii="楷体_GB2312" w:hAnsi="楷体_GB2312" w:eastAsia="楷体_GB2312" w:cs="楷体_GB2312"/>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6s1RdAA&#10;AAADAQAADwAAAAAAAAABACAAAAAiAAAAZHJzL2Rvd25yZXYueG1sUEsBAhQAFAAAAAgAh07iQJ/y&#10;t2LuAQAAswMAAA4AAAAAAAAAAQAgAAAAHwEAAGRycy9lMm9Eb2MueG1sUEsFBgAAAAAGAAYAWQEA&#10;AH8FAAAAAA==&#10;">
              <v:fill on="f" focussize="0,0"/>
              <v:stroke on="f"/>
              <v:imagedata o:title=""/>
              <o:lock v:ext="edit" aspectratio="f"/>
              <v:textbox inset="0mm,0mm,0mm,0mm" style="mso-fit-shape-to-text:t;">
                <w:txbxContent>
                  <w:p>
                    <w:pPr>
                      <w:pStyle w:val="3"/>
                      <w:rPr>
                        <w:rFonts w:ascii="楷体_GB2312" w:hAnsi="楷体_GB2312" w:eastAsia="楷体_GB2312" w:cs="楷体_GB2312"/>
                        <w:sz w:val="21"/>
                        <w:szCs w:val="21"/>
                      </w:rPr>
                    </w:pPr>
                    <w:r>
                      <w:rPr>
                        <w:rFonts w:hint="eastAsia" w:ascii="楷体_GB2312" w:hAnsi="楷体_GB2312" w:eastAsia="楷体_GB2312" w:cs="楷体_GB2312"/>
                        <w:sz w:val="21"/>
                        <w:szCs w:val="21"/>
                      </w:rPr>
                      <w:fldChar w:fldCharType="begin"/>
                    </w:r>
                    <w:r>
                      <w:rPr>
                        <w:rFonts w:hint="eastAsia" w:ascii="楷体_GB2312" w:hAnsi="楷体_GB2312" w:eastAsia="楷体_GB2312" w:cs="楷体_GB2312"/>
                        <w:sz w:val="21"/>
                        <w:szCs w:val="21"/>
                      </w:rPr>
                      <w:instrText xml:space="preserve">PAGE   \* MERGEFORMAT</w:instrText>
                    </w:r>
                    <w:r>
                      <w:rPr>
                        <w:rFonts w:hint="eastAsia" w:ascii="楷体_GB2312" w:hAnsi="楷体_GB2312" w:eastAsia="楷体_GB2312" w:cs="楷体_GB2312"/>
                        <w:sz w:val="21"/>
                        <w:szCs w:val="21"/>
                      </w:rPr>
                      <w:fldChar w:fldCharType="separate"/>
                    </w:r>
                    <w:r>
                      <w:rPr>
                        <w:rFonts w:ascii="楷体_GB2312" w:hAnsi="楷体_GB2312" w:eastAsia="楷体_GB2312" w:cs="楷体_GB2312"/>
                        <w:sz w:val="21"/>
                        <w:szCs w:val="21"/>
                        <w:lang w:val="zh-CN"/>
                      </w:rPr>
                      <w:t>4</w:t>
                    </w:r>
                    <w:r>
                      <w:rPr>
                        <w:rFonts w:hint="eastAsia" w:ascii="楷体_GB2312" w:hAnsi="楷体_GB2312" w:eastAsia="楷体_GB2312" w:cs="楷体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E59B2"/>
    <w:rsid w:val="070C36C8"/>
    <w:rsid w:val="07A876F4"/>
    <w:rsid w:val="08D21047"/>
    <w:rsid w:val="0AB83792"/>
    <w:rsid w:val="0D610C96"/>
    <w:rsid w:val="1A477EFD"/>
    <w:rsid w:val="1A4C4715"/>
    <w:rsid w:val="23043517"/>
    <w:rsid w:val="2E0D3E67"/>
    <w:rsid w:val="37911F2D"/>
    <w:rsid w:val="3BC75CDD"/>
    <w:rsid w:val="5A4D50E6"/>
    <w:rsid w:val="5C7F216F"/>
    <w:rsid w:val="5D773A69"/>
    <w:rsid w:val="67B0596C"/>
    <w:rsid w:val="683D793C"/>
    <w:rsid w:val="68D35360"/>
    <w:rsid w:val="6A46781C"/>
    <w:rsid w:val="6E410C48"/>
    <w:rsid w:val="77F94A6A"/>
    <w:rsid w:val="78D0603F"/>
    <w:rsid w:val="7A1D6DCF"/>
    <w:rsid w:val="7BF4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杨文友</dc:creator>
  <cp:lastModifiedBy>杨文友</cp:lastModifiedBy>
  <dcterms:modified xsi:type="dcterms:W3CDTF">2020-03-26T03:44:17Z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