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bCs/>
          <w:sz w:val="28"/>
          <w:szCs w:val="28"/>
        </w:rPr>
      </w:pPr>
      <w:r>
        <w:rPr>
          <w:rFonts w:hint="eastAsia" w:ascii="黑体" w:hAnsi="黑体" w:eastAsia="黑体" w:cs="黑体"/>
          <w:bCs/>
          <w:sz w:val="28"/>
          <w:szCs w:val="28"/>
        </w:rPr>
        <w:t>附件</w:t>
      </w:r>
    </w:p>
    <w:p>
      <w:pPr>
        <w:spacing w:line="560" w:lineRule="exact"/>
        <w:jc w:val="center"/>
        <w:rPr>
          <w:rFonts w:ascii="仿宋_GB2312" w:hAnsi="仿宋_GB2312" w:cs="仿宋_GB2312"/>
          <w:b/>
          <w:bCs/>
          <w:kern w:val="0"/>
          <w:sz w:val="36"/>
          <w:szCs w:val="36"/>
        </w:rPr>
      </w:pPr>
      <w:bookmarkStart w:id="1" w:name="_GoBack"/>
      <w:bookmarkStart w:id="0" w:name="OLE_LINK1"/>
      <w:r>
        <w:rPr>
          <w:rFonts w:hint="eastAsia" w:ascii="仿宋_GB2312" w:hAnsi="黑体"/>
          <w:b/>
          <w:sz w:val="36"/>
          <w:szCs w:val="36"/>
        </w:rPr>
        <w:t>深圳市工业设计发展扶持计划</w:t>
      </w:r>
    </w:p>
    <w:p>
      <w:pPr>
        <w:spacing w:line="560" w:lineRule="exact"/>
        <w:jc w:val="center"/>
        <w:rPr>
          <w:rFonts w:ascii="仿宋_GB2312" w:hAnsi="仿宋_GB2312" w:cs="仿宋_GB2312"/>
          <w:sz w:val="36"/>
          <w:szCs w:val="36"/>
        </w:rPr>
      </w:pPr>
      <w:r>
        <w:rPr>
          <w:rFonts w:hint="eastAsia" w:ascii="仿宋_GB2312" w:hAnsi="仿宋_GB2312" w:cs="仿宋_GB2312"/>
          <w:b/>
          <w:bCs/>
          <w:kern w:val="0"/>
          <w:sz w:val="36"/>
          <w:szCs w:val="36"/>
        </w:rPr>
        <w:t>工业设计走进中小微制造企业扶持项目</w:t>
      </w:r>
      <w:r>
        <w:rPr>
          <w:rFonts w:hint="eastAsia" w:ascii="仿宋_GB2312" w:hAnsi="仿宋_GB2312" w:cs="仿宋_GB2312"/>
          <w:b/>
          <w:bCs/>
          <w:sz w:val="36"/>
          <w:szCs w:val="36"/>
        </w:rPr>
        <w:t>申请</w:t>
      </w:r>
      <w:r>
        <w:rPr>
          <w:rFonts w:hint="eastAsia" w:ascii="仿宋_GB2312" w:hAnsi="仿宋_GB2312" w:cs="仿宋_GB2312"/>
          <w:b/>
          <w:bCs/>
          <w:kern w:val="0"/>
          <w:sz w:val="36"/>
          <w:szCs w:val="36"/>
        </w:rPr>
        <w:t>指南</w:t>
      </w:r>
      <w:bookmarkEnd w:id="0"/>
    </w:p>
    <w:bookmarkEnd w:id="1"/>
    <w:p>
      <w:pPr>
        <w:spacing w:line="560" w:lineRule="exact"/>
        <w:jc w:val="left"/>
        <w:rPr>
          <w:rFonts w:ascii="仿宋_GB2312" w:hAnsi="仿宋_GB2312" w:cs="仿宋_GB2312"/>
          <w:kern w:val="0"/>
        </w:rPr>
      </w:pPr>
    </w:p>
    <w:p>
      <w:pPr>
        <w:spacing w:line="560" w:lineRule="exact"/>
        <w:ind w:firstLine="640" w:firstLineChars="200"/>
        <w:rPr>
          <w:rFonts w:ascii="黑体" w:hAnsi="黑体" w:eastAsia="黑体" w:cs="黑体"/>
        </w:rPr>
      </w:pPr>
      <w:r>
        <w:rPr>
          <w:rFonts w:hint="eastAsia" w:ascii="黑体" w:hAnsi="黑体" w:eastAsia="黑体" w:cs="黑体"/>
        </w:rPr>
        <w:t>一、支持方向</w:t>
      </w:r>
    </w:p>
    <w:p>
      <w:pPr>
        <w:spacing w:line="560" w:lineRule="exact"/>
        <w:ind w:firstLine="640" w:firstLineChars="200"/>
        <w:rPr>
          <w:rFonts w:ascii="黑体" w:hAnsi="黑体" w:eastAsia="黑体" w:cs="黑体"/>
          <w:szCs w:val="21"/>
        </w:rPr>
      </w:pPr>
      <w:r>
        <w:rPr>
          <w:rFonts w:hint="eastAsia" w:ascii="仿宋_GB2312"/>
          <w:szCs w:val="32"/>
        </w:rPr>
        <w:t>重点支持中小微制造企业为提升产品差异化、增强品牌个性化，向专业工业设计企业购买工业设计服务的项目。</w:t>
      </w:r>
    </w:p>
    <w:p>
      <w:pPr>
        <w:spacing w:line="560" w:lineRule="exact"/>
        <w:ind w:firstLine="640" w:firstLineChars="200"/>
        <w:rPr>
          <w:rFonts w:ascii="黑体" w:hAnsi="黑体" w:eastAsia="黑体" w:cs="黑体"/>
        </w:rPr>
      </w:pPr>
      <w:r>
        <w:rPr>
          <w:rFonts w:hint="eastAsia" w:ascii="黑体" w:hAnsi="黑体" w:eastAsia="黑体" w:cs="黑体"/>
        </w:rPr>
        <w:t>二、设定依据</w:t>
      </w:r>
    </w:p>
    <w:p>
      <w:pPr>
        <w:spacing w:line="560" w:lineRule="exact"/>
        <w:ind w:firstLine="640" w:firstLineChars="200"/>
        <w:rPr>
          <w:rFonts w:ascii="仿宋_GB2312"/>
          <w:szCs w:val="32"/>
        </w:rPr>
      </w:pPr>
      <w:r>
        <w:rPr>
          <w:rFonts w:hint="eastAsia" w:ascii="仿宋_GB2312"/>
          <w:szCs w:val="32"/>
        </w:rPr>
        <w:t>（一）《关于进一步促进工业设计发展的若干措施》（深府办规〔2020〕6号）</w:t>
      </w:r>
    </w:p>
    <w:p>
      <w:pPr>
        <w:spacing w:line="560" w:lineRule="exact"/>
        <w:ind w:firstLine="640" w:firstLineChars="200"/>
        <w:rPr>
          <w:rFonts w:ascii="仿宋_GB2312"/>
          <w:szCs w:val="32"/>
        </w:rPr>
      </w:pPr>
      <w:r>
        <w:rPr>
          <w:rFonts w:hint="eastAsia" w:ascii="仿宋_GB2312"/>
          <w:szCs w:val="32"/>
        </w:rPr>
        <w:t>（二）《深圳市工业和信息化产业发展专项资金管理办法》（深工信规〔2020〕9号）</w:t>
      </w:r>
    </w:p>
    <w:p>
      <w:pPr>
        <w:spacing w:line="560" w:lineRule="exact"/>
        <w:ind w:firstLine="640" w:firstLineChars="200"/>
        <w:rPr>
          <w:rFonts w:ascii="仿宋_GB2312"/>
          <w:szCs w:val="32"/>
        </w:rPr>
      </w:pPr>
      <w:r>
        <w:rPr>
          <w:rFonts w:hint="eastAsia" w:ascii="仿宋_GB2312"/>
          <w:szCs w:val="32"/>
        </w:rPr>
        <w:t>（三）《深圳市工业设计发展扶持计划操作规程》（深工信规〔2020〕11号）</w:t>
      </w:r>
    </w:p>
    <w:p>
      <w:pPr>
        <w:spacing w:line="560" w:lineRule="exact"/>
        <w:ind w:firstLine="640" w:firstLineChars="200"/>
        <w:contextualSpacing/>
        <w:outlineLvl w:val="0"/>
        <w:rPr>
          <w:rFonts w:ascii="黑体" w:hAnsi="黑体" w:eastAsia="黑体" w:cs="仿宋_GB2312"/>
          <w:bCs/>
        </w:rPr>
      </w:pPr>
      <w:r>
        <w:rPr>
          <w:rFonts w:hint="eastAsia" w:ascii="黑体" w:hAnsi="黑体" w:eastAsia="黑体" w:cs="仿宋_GB2312"/>
          <w:bCs/>
        </w:rPr>
        <w:t>三、支持数量、方式及标准方式</w:t>
      </w:r>
    </w:p>
    <w:p>
      <w:pPr>
        <w:spacing w:line="560" w:lineRule="exact"/>
        <w:ind w:firstLine="640" w:firstLineChars="200"/>
        <w:contextualSpacing/>
        <w:outlineLvl w:val="0"/>
        <w:rPr>
          <w:rFonts w:ascii="仿宋_GB2312" w:hAnsi="仿宋_GB2312" w:cs="仿宋_GB2312"/>
        </w:rPr>
      </w:pPr>
      <w:r>
        <w:rPr>
          <w:rFonts w:hint="eastAsia" w:ascii="仿宋_GB2312" w:hAnsi="仿宋_GB2312" w:cs="仿宋_GB2312"/>
        </w:rPr>
        <w:t>（一）支持数量：有数量限制，受年度工业设计业发展专项资金总额控制。</w:t>
      </w:r>
    </w:p>
    <w:p>
      <w:pPr>
        <w:widowControl/>
        <w:spacing w:line="560" w:lineRule="exact"/>
        <w:ind w:firstLine="640" w:firstLineChars="200"/>
        <w:rPr>
          <w:rFonts w:ascii="仿宋" w:hAnsi="仿宋" w:eastAsia="仿宋"/>
          <w:szCs w:val="32"/>
        </w:rPr>
      </w:pPr>
      <w:r>
        <w:rPr>
          <w:rFonts w:hint="eastAsia" w:ascii="仿宋_GB2312"/>
          <w:szCs w:val="32"/>
        </w:rPr>
        <w:t>（二）扶持方式及标准：</w:t>
      </w:r>
      <w:r>
        <w:rPr>
          <w:rFonts w:hint="eastAsia" w:ascii="仿宋" w:hAnsi="仿宋" w:eastAsia="仿宋"/>
          <w:szCs w:val="32"/>
        </w:rPr>
        <w:t>事后资助。</w:t>
      </w:r>
    </w:p>
    <w:p>
      <w:pPr>
        <w:spacing w:line="560" w:lineRule="exact"/>
        <w:ind w:firstLine="640" w:firstLineChars="200"/>
        <w:rPr>
          <w:rFonts w:ascii="仿宋_GB2312"/>
          <w:b/>
          <w:szCs w:val="32"/>
        </w:rPr>
      </w:pPr>
      <w:r>
        <w:rPr>
          <w:rFonts w:hint="eastAsia" w:ascii="仿宋_GB2312"/>
          <w:szCs w:val="32"/>
        </w:rPr>
        <w:t>对专精特新企业(包括国家专精特新</w:t>
      </w:r>
      <w:r>
        <w:rPr>
          <w:rFonts w:hint="eastAsia" w:ascii="仿宋_GB2312"/>
          <w:szCs w:val="32"/>
          <w:lang w:eastAsia="zh-CN"/>
        </w:rPr>
        <w:t>“</w:t>
      </w:r>
      <w:r>
        <w:rPr>
          <w:rFonts w:hint="eastAsia" w:ascii="仿宋_GB2312"/>
          <w:szCs w:val="32"/>
          <w:lang w:val="en-US" w:eastAsia="zh-CN"/>
        </w:rPr>
        <w:t>小巨人</w:t>
      </w:r>
      <w:r>
        <w:rPr>
          <w:rFonts w:hint="eastAsia" w:ascii="仿宋_GB2312"/>
          <w:szCs w:val="32"/>
          <w:lang w:eastAsia="zh-CN"/>
        </w:rPr>
        <w:t>”</w:t>
      </w:r>
      <w:r>
        <w:rPr>
          <w:rFonts w:hint="eastAsia" w:ascii="仿宋_GB2312"/>
          <w:szCs w:val="32"/>
        </w:rPr>
        <w:t>企业、省级专精特新中小企业和市级专精特新中小企业），按照不超过项目总投入的50%给予支持，最高不超过30万元；对其他企业按照不超过项目总投入的30%给予支持，最高不超过30万元。</w:t>
      </w:r>
      <w:r>
        <w:rPr>
          <w:rFonts w:hint="eastAsia" w:ascii="仿宋_GB2312" w:hAnsi="仿宋_GB2312" w:cs="仿宋_GB2312"/>
          <w:bCs/>
          <w:szCs w:val="32"/>
        </w:rPr>
        <w:t>根据专项审计结果，综合年度预算规模确定资助计划。</w:t>
      </w:r>
    </w:p>
    <w:p>
      <w:pPr>
        <w:widowControl/>
        <w:spacing w:line="560" w:lineRule="exact"/>
        <w:ind w:firstLine="640" w:firstLineChars="200"/>
        <w:rPr>
          <w:rFonts w:ascii="黑体" w:hAnsi="黑体" w:eastAsia="黑体" w:cs="黑体"/>
          <w:szCs w:val="21"/>
        </w:rPr>
      </w:pPr>
      <w:r>
        <w:rPr>
          <w:rFonts w:hint="eastAsia" w:ascii="黑体" w:hAnsi="黑体" w:eastAsia="黑体" w:cs="黑体"/>
        </w:rPr>
        <w:t>四、</w:t>
      </w:r>
      <w:r>
        <w:rPr>
          <w:rFonts w:hint="eastAsia" w:ascii="黑体" w:hAnsi="黑体" w:eastAsia="黑体" w:cs="黑体"/>
          <w:szCs w:val="21"/>
        </w:rPr>
        <w:t>申报条件</w:t>
      </w:r>
    </w:p>
    <w:p>
      <w:pPr>
        <w:widowControl/>
        <w:spacing w:line="560" w:lineRule="exact"/>
        <w:ind w:firstLine="640" w:firstLineChars="200"/>
        <w:rPr>
          <w:rFonts w:hint="eastAsia" w:ascii="Calibri" w:hAnsi="Calibri"/>
          <w:szCs w:val="24"/>
        </w:rPr>
      </w:pPr>
      <w:r>
        <w:rPr>
          <w:rFonts w:hint="eastAsia" w:ascii="仿宋_GB2312" w:hAnsi="Calibri" w:cs="仿宋_GB2312"/>
          <w:kern w:val="0"/>
          <w:szCs w:val="32"/>
        </w:rPr>
        <w:t>申报条件由基本条件和专项条件两部分组成。</w:t>
      </w:r>
    </w:p>
    <w:p>
      <w:pPr>
        <w:spacing w:line="560" w:lineRule="exact"/>
        <w:ind w:firstLine="643" w:firstLineChars="200"/>
        <w:rPr>
          <w:rFonts w:ascii="仿宋_GB2312"/>
          <w:b/>
          <w:bCs/>
          <w:szCs w:val="32"/>
        </w:rPr>
      </w:pPr>
      <w:r>
        <w:rPr>
          <w:rFonts w:hint="eastAsia" w:ascii="仿宋_GB2312"/>
          <w:b/>
          <w:bCs/>
          <w:szCs w:val="32"/>
        </w:rPr>
        <w:t>(一）基本条件</w:t>
      </w:r>
    </w:p>
    <w:p>
      <w:pPr>
        <w:spacing w:line="560" w:lineRule="exact"/>
        <w:ind w:firstLine="640" w:firstLineChars="200"/>
        <w:rPr>
          <w:rFonts w:ascii="仿宋_GB2312"/>
          <w:szCs w:val="32"/>
        </w:rPr>
      </w:pPr>
      <w:r>
        <w:rPr>
          <w:rFonts w:ascii="仿宋_GB2312" w:hAnsi="仿宋_GB2312" w:cs="仿宋_GB2312"/>
          <w:szCs w:val="32"/>
        </w:rPr>
        <w:t>1.在深圳市（含深汕特别</w:t>
      </w:r>
      <w:r>
        <w:rPr>
          <w:rFonts w:hint="eastAsia" w:ascii="仿宋_GB2312"/>
          <w:szCs w:val="32"/>
        </w:rPr>
        <w:t>合作</w:t>
      </w:r>
      <w:r>
        <w:rPr>
          <w:rFonts w:hint="eastAsia" w:ascii="仿宋_GB2312" w:hAnsi="仿宋_GB2312" w:cs="仿宋_GB2312"/>
          <w:szCs w:val="32"/>
        </w:rPr>
        <w:t>区）依法登记注册、具有独立法人资格的</w:t>
      </w:r>
      <w:r>
        <w:rPr>
          <w:rFonts w:hint="eastAsia" w:ascii="仿宋_GB2312"/>
          <w:szCs w:val="32"/>
        </w:rPr>
        <w:t>中小微制造企业</w:t>
      </w:r>
      <w:r>
        <w:rPr>
          <w:rFonts w:hint="eastAsia" w:ascii="仿宋_GB2312" w:hAnsi="仿宋_GB2312" w:cs="仿宋_GB2312"/>
          <w:szCs w:val="32"/>
        </w:rPr>
        <w:t>；</w:t>
      </w:r>
    </w:p>
    <w:p>
      <w:pPr>
        <w:spacing w:line="560" w:lineRule="exact"/>
        <w:ind w:firstLine="640" w:firstLineChars="200"/>
        <w:rPr>
          <w:rFonts w:ascii="仿宋_GB2312" w:hAnsi="仿宋_GB2312" w:cs="仿宋_GB2312"/>
          <w:szCs w:val="32"/>
        </w:rPr>
      </w:pPr>
      <w:r>
        <w:rPr>
          <w:rFonts w:ascii="仿宋_GB2312"/>
          <w:szCs w:val="32"/>
        </w:rPr>
        <w:t>2.</w:t>
      </w:r>
      <w:r>
        <w:rPr>
          <w:rFonts w:hint="eastAsia" w:ascii="仿宋_GB2312" w:hAnsi="仿宋_GB2312" w:cs="仿宋_GB2312"/>
          <w:szCs w:val="32"/>
        </w:rPr>
        <w:t>项目单位未违反国家、省、市联合惩戒政策和规定，未被列为失信联合惩戒对象；</w:t>
      </w:r>
    </w:p>
    <w:p>
      <w:pPr>
        <w:spacing w:line="560" w:lineRule="exact"/>
        <w:ind w:firstLine="640" w:firstLineChars="200"/>
        <w:rPr>
          <w:rFonts w:ascii="仿宋_GB2312"/>
          <w:szCs w:val="32"/>
        </w:rPr>
      </w:pPr>
      <w:r>
        <w:rPr>
          <w:rFonts w:hint="eastAsia" w:ascii="仿宋_GB2312"/>
          <w:szCs w:val="32"/>
        </w:rPr>
        <w:t>3.项目单位申报的项目符合操作规程、申请指南（或通知）规定的要求和条件；</w:t>
      </w:r>
    </w:p>
    <w:p>
      <w:pPr>
        <w:spacing w:line="560" w:lineRule="exact"/>
        <w:ind w:firstLine="640" w:firstLineChars="200"/>
        <w:rPr>
          <w:rFonts w:ascii="仿宋_GB2312"/>
          <w:szCs w:val="32"/>
        </w:rPr>
      </w:pPr>
      <w:r>
        <w:rPr>
          <w:rFonts w:hint="eastAsia" w:ascii="仿宋_GB2312"/>
          <w:szCs w:val="32"/>
        </w:rPr>
        <w:t>4.项目单位不得以同一事项重复申报或者多头申报市级专项资金，同一事项因政策允许可申报多项专项资金的，应当在申报材料中予以标明并注明原因；</w:t>
      </w:r>
    </w:p>
    <w:p>
      <w:pPr>
        <w:spacing w:line="560" w:lineRule="exact"/>
        <w:ind w:firstLine="640" w:firstLineChars="200"/>
        <w:rPr>
          <w:rFonts w:ascii="仿宋_GB2312"/>
          <w:szCs w:val="32"/>
        </w:rPr>
      </w:pPr>
      <w:r>
        <w:rPr>
          <w:rFonts w:hint="eastAsia" w:ascii="仿宋_GB2312"/>
          <w:szCs w:val="32"/>
        </w:rPr>
        <w:t>5.项目单位对申报材料的真实性、合法性和完整性负责，不得弄虚作假、套取、骗取专项资金；</w:t>
      </w:r>
    </w:p>
    <w:p>
      <w:pPr>
        <w:spacing w:line="560" w:lineRule="exact"/>
        <w:ind w:firstLine="640" w:firstLineChars="200"/>
        <w:rPr>
          <w:rFonts w:ascii="仿宋_GB2312" w:hAnsi="仿宋_GB2312" w:cs="仿宋_GB2312"/>
          <w:szCs w:val="32"/>
        </w:rPr>
      </w:pPr>
      <w:r>
        <w:rPr>
          <w:rFonts w:ascii="仿宋_GB2312"/>
          <w:szCs w:val="32"/>
        </w:rPr>
        <w:t>6.</w:t>
      </w:r>
      <w:r>
        <w:rPr>
          <w:rFonts w:hint="eastAsia" w:ascii="仿宋_GB2312" w:hAnsi="仿宋_GB2312" w:cs="仿宋_GB2312"/>
          <w:szCs w:val="32"/>
        </w:rPr>
        <w:t>项目实施地在深圳</w:t>
      </w:r>
      <w:r>
        <w:rPr>
          <w:rFonts w:ascii="仿宋_GB2312" w:hAnsi="仿宋_GB2312" w:cs="仿宋_GB2312"/>
          <w:szCs w:val="32"/>
        </w:rPr>
        <w:t>;</w:t>
      </w:r>
    </w:p>
    <w:p>
      <w:pPr>
        <w:spacing w:line="560" w:lineRule="exact"/>
        <w:ind w:firstLine="640" w:firstLineChars="200"/>
        <w:rPr>
          <w:rFonts w:ascii="仿宋_GB2312" w:hAnsi="仿宋_GB2312" w:cs="仿宋_GB2312"/>
          <w:szCs w:val="32"/>
        </w:rPr>
      </w:pPr>
      <w:r>
        <w:rPr>
          <w:rFonts w:ascii="仿宋_GB2312" w:hAnsi="仿宋_GB2312" w:cs="仿宋_GB2312"/>
          <w:szCs w:val="32"/>
        </w:rPr>
        <w:t>7.项目实施期为上两年度内。</w:t>
      </w:r>
    </w:p>
    <w:p>
      <w:pPr>
        <w:spacing w:line="560" w:lineRule="exact"/>
        <w:ind w:firstLine="643" w:firstLineChars="200"/>
        <w:rPr>
          <w:rFonts w:ascii="仿宋_GB2312" w:hAnsi="仿宋"/>
          <w:b/>
          <w:szCs w:val="32"/>
        </w:rPr>
      </w:pPr>
      <w:r>
        <w:rPr>
          <w:rFonts w:hint="eastAsia" w:ascii="仿宋_GB2312" w:hAnsi="仿宋"/>
          <w:b/>
          <w:szCs w:val="32"/>
        </w:rPr>
        <w:t>（二）专项条件</w:t>
      </w:r>
    </w:p>
    <w:p>
      <w:pPr>
        <w:spacing w:line="560" w:lineRule="exact"/>
        <w:ind w:firstLine="640" w:firstLineChars="200"/>
        <w:rPr>
          <w:rFonts w:ascii="仿宋_GB2312"/>
          <w:szCs w:val="32"/>
        </w:rPr>
      </w:pPr>
      <w:r>
        <w:rPr>
          <w:rFonts w:hint="eastAsia" w:ascii="仿宋_GB2312"/>
          <w:szCs w:val="32"/>
        </w:rPr>
        <w:t>1.项目单位行业类型属于《国民经济行业分类》中的“制造业”，且符合《关于印发中小企业划型标准规定的通知》（工信部联企业〔2011〕300号）关于中小微型企业的规定；</w:t>
      </w:r>
    </w:p>
    <w:p>
      <w:pPr>
        <w:spacing w:line="560" w:lineRule="exact"/>
        <w:ind w:firstLine="640" w:firstLineChars="200"/>
        <w:rPr>
          <w:rFonts w:ascii="仿宋_GB2312"/>
          <w:b/>
          <w:szCs w:val="32"/>
        </w:rPr>
      </w:pPr>
      <w:r>
        <w:rPr>
          <w:rFonts w:hint="eastAsia" w:ascii="仿宋_GB2312"/>
          <w:szCs w:val="32"/>
        </w:rPr>
        <w:t>2.工业设计服务项目应以企业自主品牌工业产品为对象，对产品的功能、结构、形态及包装等进行整合优化，以增强产品差异化、品牌个性化等核心竞争力。项目已完成且设计成果已在产品中应用；</w:t>
      </w:r>
    </w:p>
    <w:p>
      <w:pPr>
        <w:spacing w:line="560" w:lineRule="exact"/>
        <w:ind w:firstLine="640" w:firstLineChars="200"/>
        <w:rPr>
          <w:rFonts w:ascii="仿宋_GB2312"/>
          <w:szCs w:val="32"/>
        </w:rPr>
      </w:pPr>
      <w:r>
        <w:rPr>
          <w:rFonts w:hint="eastAsia" w:ascii="仿宋_GB2312"/>
          <w:szCs w:val="32"/>
        </w:rPr>
        <w:t>3.项目单位应与工业设计服务方签订合同，签订多个合同的，以单个合同申报；</w:t>
      </w:r>
    </w:p>
    <w:p>
      <w:pPr>
        <w:spacing w:line="560" w:lineRule="exact"/>
        <w:ind w:firstLine="640" w:firstLineChars="200"/>
        <w:rPr>
          <w:rFonts w:ascii="仿宋_GB2312"/>
          <w:szCs w:val="32"/>
        </w:rPr>
      </w:pPr>
      <w:r>
        <w:rPr>
          <w:rFonts w:hint="eastAsia" w:ascii="仿宋_GB2312"/>
          <w:szCs w:val="32"/>
        </w:rPr>
        <w:t>4.项目单位可获得本扶持项目1次资助。</w:t>
      </w:r>
    </w:p>
    <w:p>
      <w:pPr>
        <w:spacing w:line="560" w:lineRule="exact"/>
        <w:ind w:firstLine="640" w:firstLineChars="200"/>
        <w:rPr>
          <w:rFonts w:ascii="黑体" w:hAnsi="黑体" w:eastAsia="黑体" w:cs="黑体"/>
          <w:bCs/>
          <w:szCs w:val="32"/>
        </w:rPr>
      </w:pPr>
      <w:r>
        <w:rPr>
          <w:rFonts w:hint="eastAsia" w:ascii="黑体" w:hAnsi="黑体" w:eastAsia="黑体" w:cs="黑体"/>
          <w:bCs/>
          <w:szCs w:val="32"/>
        </w:rPr>
        <w:t>五、申请材料</w:t>
      </w:r>
    </w:p>
    <w:p>
      <w:pPr>
        <w:spacing w:line="560" w:lineRule="exact"/>
        <w:ind w:firstLine="640" w:firstLineChars="200"/>
        <w:rPr>
          <w:rFonts w:ascii="仿宋_GB2312" w:hAnsi="宋体" w:cs="仿宋_GB2312"/>
          <w:szCs w:val="32"/>
        </w:rPr>
      </w:pPr>
      <w:r>
        <w:rPr>
          <w:rFonts w:hint="eastAsia" w:ascii="仿宋_GB2312" w:hAnsi="宋体" w:cs="仿宋_GB2312"/>
          <w:szCs w:val="32"/>
        </w:rPr>
        <w:t>（一）登录广东政务服务网——深圳市——市工业和信息化局——搜索申报事项名称“工业设计发展扶持计划”——选择“工业设计走进中小微制造企业扶持项目”项目，在线填报申请书，提供通过该系统打印的申请书纸质文件原件（系统预审通过后打印、签字、盖章，原件）；</w:t>
      </w:r>
      <w:r>
        <w:rPr>
          <w:rFonts w:ascii="仿宋_GB2312" w:hAnsi="宋体" w:cs="仿宋_GB2312"/>
          <w:szCs w:val="32"/>
        </w:rPr>
        <w:t xml:space="preserve"> </w:t>
      </w:r>
    </w:p>
    <w:p>
      <w:pPr>
        <w:spacing w:line="560" w:lineRule="exact"/>
        <w:ind w:firstLine="640" w:firstLineChars="200"/>
        <w:rPr>
          <w:rFonts w:ascii="仿宋_GB2312" w:hAnsi="宋体" w:cs="仿宋_GB2312"/>
          <w:szCs w:val="32"/>
        </w:rPr>
      </w:pPr>
      <w:r>
        <w:rPr>
          <w:rFonts w:hint="eastAsia" w:ascii="仿宋_GB2312" w:hAnsi="宋体" w:cs="仿宋_GB2312"/>
          <w:szCs w:val="32"/>
        </w:rPr>
        <w:t>（二）</w:t>
      </w:r>
      <w:r>
        <w:rPr>
          <w:rFonts w:hint="eastAsia" w:ascii="仿宋_GB2312" w:hAnsi="仿宋"/>
          <w:szCs w:val="32"/>
        </w:rPr>
        <w:t>项目单位营业执照（副本，企业免提交）</w:t>
      </w:r>
      <w:r>
        <w:rPr>
          <w:rFonts w:hint="eastAsia" w:ascii="仿宋_GB2312" w:hAnsi="宋体" w:cs="仿宋_GB2312"/>
          <w:szCs w:val="32"/>
        </w:rPr>
        <w:t>；</w:t>
      </w:r>
    </w:p>
    <w:p>
      <w:pPr>
        <w:spacing w:line="560" w:lineRule="exact"/>
        <w:ind w:firstLine="640" w:firstLineChars="200"/>
        <w:rPr>
          <w:rFonts w:ascii="仿宋_GB2312" w:hAnsi="宋体" w:cs="仿宋_GB2312"/>
          <w:szCs w:val="32"/>
        </w:rPr>
      </w:pPr>
      <w:r>
        <w:rPr>
          <w:rFonts w:hint="eastAsia" w:ascii="仿宋_GB2312" w:hAnsi="宋体" w:cs="仿宋_GB2312"/>
          <w:szCs w:val="32"/>
        </w:rPr>
        <w:t>（三）项目单位近两年财务审计报告</w:t>
      </w:r>
      <w:r>
        <w:rPr>
          <w:rFonts w:hint="eastAsia" w:ascii="仿宋_GB2312" w:hAnsi="仿宋"/>
          <w:szCs w:val="32"/>
        </w:rPr>
        <w:t>（复印件）</w:t>
      </w:r>
      <w:r>
        <w:rPr>
          <w:rFonts w:ascii="仿宋_GB2312" w:hAnsi="宋体" w:cs="仿宋_GB2312"/>
          <w:szCs w:val="32"/>
        </w:rPr>
        <w:t>;</w:t>
      </w:r>
    </w:p>
    <w:p>
      <w:pPr>
        <w:spacing w:line="560" w:lineRule="exact"/>
        <w:ind w:firstLine="640" w:firstLineChars="200"/>
        <w:rPr>
          <w:rFonts w:ascii="仿宋_GB2312" w:hAnsi="宋体" w:cs="仿宋_GB2312"/>
          <w:szCs w:val="32"/>
        </w:rPr>
      </w:pPr>
      <w:r>
        <w:rPr>
          <w:rFonts w:hint="eastAsia" w:ascii="仿宋_GB2312" w:hAnsi="宋体" w:cs="仿宋_GB2312"/>
          <w:szCs w:val="32"/>
        </w:rPr>
        <w:t>（四）社保部门提供的项目单位上年度末缴纳社保职工人数证明</w:t>
      </w:r>
      <w:r>
        <w:rPr>
          <w:rFonts w:hint="eastAsia" w:ascii="仿宋_GB2312" w:hAnsi="仿宋"/>
          <w:szCs w:val="32"/>
        </w:rPr>
        <w:t>（复印件）</w:t>
      </w:r>
      <w:r>
        <w:rPr>
          <w:rFonts w:hint="eastAsia" w:ascii="仿宋_GB2312" w:hAnsi="宋体" w:cs="仿宋_GB2312"/>
          <w:szCs w:val="32"/>
        </w:rPr>
        <w:t>；</w:t>
      </w:r>
    </w:p>
    <w:p>
      <w:pPr>
        <w:spacing w:line="560" w:lineRule="exact"/>
        <w:ind w:firstLine="640" w:firstLineChars="200"/>
        <w:rPr>
          <w:rFonts w:ascii="仿宋_GB2312" w:hAnsi="宋体" w:cs="仿宋_GB2312"/>
          <w:szCs w:val="32"/>
        </w:rPr>
      </w:pPr>
      <w:r>
        <w:rPr>
          <w:rFonts w:hint="eastAsia" w:ascii="仿宋_GB2312" w:hAnsi="宋体" w:cs="仿宋_GB2312"/>
          <w:szCs w:val="32"/>
        </w:rPr>
        <w:t>（五）工业设计项目实施证明材料（与设计服务方签订合同、付款凭证、发票、记账凭证和成果文件等复印件）；</w:t>
      </w:r>
    </w:p>
    <w:p>
      <w:pPr>
        <w:spacing w:line="560" w:lineRule="exact"/>
        <w:ind w:firstLine="640" w:firstLineChars="200"/>
        <w:rPr>
          <w:rFonts w:ascii="仿宋_GB2312" w:hAnsi="宋体" w:cs="仿宋_GB2312"/>
          <w:szCs w:val="32"/>
        </w:rPr>
      </w:pPr>
      <w:r>
        <w:rPr>
          <w:rFonts w:hint="eastAsia" w:ascii="仿宋_GB2312" w:hAnsi="宋体" w:cs="仿宋_GB2312"/>
          <w:szCs w:val="32"/>
        </w:rPr>
        <w:t>（六）工业设计成果产业化证明材料（产品实物照片、生产制造环节照片、销售合同、发票等</w:t>
      </w:r>
      <w:r>
        <w:rPr>
          <w:rFonts w:hint="eastAsia" w:ascii="仿宋_GB2312" w:hAnsi="仿宋_GB2312" w:cs="仿宋_GB2312"/>
        </w:rPr>
        <w:t>，复印件</w:t>
      </w:r>
      <w:r>
        <w:rPr>
          <w:rFonts w:hint="eastAsia" w:ascii="仿宋_GB2312" w:hAnsi="宋体" w:cs="仿宋_GB2312"/>
          <w:szCs w:val="32"/>
        </w:rPr>
        <w:t>）；</w:t>
      </w:r>
    </w:p>
    <w:p>
      <w:pPr>
        <w:spacing w:line="560" w:lineRule="exact"/>
        <w:ind w:firstLine="640" w:firstLineChars="200"/>
        <w:rPr>
          <w:rFonts w:ascii="仿宋_GB2312" w:hAnsi="宋体" w:cs="仿宋_GB2312"/>
          <w:szCs w:val="32"/>
        </w:rPr>
      </w:pPr>
      <w:r>
        <w:rPr>
          <w:rFonts w:hint="eastAsia" w:ascii="仿宋_GB2312" w:hAnsi="宋体" w:cs="仿宋_GB2312"/>
          <w:szCs w:val="32"/>
        </w:rPr>
        <w:t>（七）企业所得税年度纳税申报基础信息表</w:t>
      </w:r>
      <w:r>
        <w:rPr>
          <w:rFonts w:hint="eastAsia" w:ascii="仿宋_GB2312" w:hAnsi="仿宋"/>
          <w:szCs w:val="32"/>
        </w:rPr>
        <w:t>（复印件）。</w:t>
      </w:r>
    </w:p>
    <w:p>
      <w:pPr>
        <w:spacing w:line="560" w:lineRule="exact"/>
        <w:ind w:firstLine="640" w:firstLineChars="200"/>
        <w:rPr>
          <w:rFonts w:ascii="仿宋_GB2312" w:hAnsi="宋体" w:cs="仿宋_GB2312"/>
          <w:szCs w:val="32"/>
        </w:rPr>
      </w:pPr>
      <w:r>
        <w:rPr>
          <w:rFonts w:hint="eastAsia" w:ascii="仿宋_GB2312" w:hAnsi="宋体" w:cs="仿宋_GB2312"/>
          <w:szCs w:val="32"/>
        </w:rPr>
        <w:t>以上材料均需加盖申报单位印章，多页的还需加盖骑缝印章；一式</w:t>
      </w:r>
      <w:r>
        <w:rPr>
          <w:rFonts w:ascii="仿宋_GB2312" w:hAnsi="宋体" w:cs="仿宋_GB2312"/>
          <w:szCs w:val="32"/>
        </w:rPr>
        <w:t>2份，A4纸正反面打印/复印，非空白页（含封面）需连续编写页码，装订成册（胶装）。</w:t>
      </w:r>
    </w:p>
    <w:p>
      <w:pPr>
        <w:spacing w:line="560" w:lineRule="exact"/>
        <w:ind w:firstLine="640" w:firstLineChars="200"/>
        <w:rPr>
          <w:rFonts w:ascii="黑体" w:hAnsi="黑体" w:eastAsia="黑体" w:cs="黑体"/>
          <w:bCs/>
          <w:szCs w:val="32"/>
        </w:rPr>
      </w:pPr>
      <w:r>
        <w:rPr>
          <w:rFonts w:hint="eastAsia" w:ascii="黑体" w:hAnsi="黑体" w:eastAsia="黑体" w:cs="黑体"/>
          <w:bCs/>
          <w:szCs w:val="32"/>
        </w:rPr>
        <w:t>六、业务受理</w:t>
      </w:r>
    </w:p>
    <w:p>
      <w:pPr>
        <w:snapToGrid w:val="0"/>
        <w:spacing w:line="560" w:lineRule="exact"/>
        <w:ind w:firstLine="640" w:firstLineChars="200"/>
        <w:rPr>
          <w:rFonts w:ascii="仿宋_GB2312" w:hAnsi="仿宋_GB2312" w:cs="仿宋_GB2312"/>
          <w:kern w:val="0"/>
        </w:rPr>
      </w:pPr>
      <w:r>
        <w:rPr>
          <w:rFonts w:hint="eastAsia" w:ascii="仿宋_GB2312" w:hAnsi="仿宋_GB2312" w:cs="仿宋_GB2312"/>
          <w:kern w:val="0"/>
        </w:rPr>
        <w:t>（一）网络填报受理时间：</w:t>
      </w:r>
      <w:r>
        <w:rPr>
          <w:rFonts w:ascii="仿宋_GB2312" w:hAnsi="仿宋_GB2312" w:cs="仿宋_GB2312"/>
          <w:kern w:val="0"/>
        </w:rPr>
        <w:t>2020 年10 月26 日至10 月 30</w:t>
      </w:r>
      <w:r>
        <w:rPr>
          <w:rFonts w:hint="eastAsia" w:ascii="仿宋_GB2312" w:hAnsi="仿宋_GB2312" w:cs="仿宋_GB2312"/>
          <w:kern w:val="0"/>
        </w:rPr>
        <w:t>日</w:t>
      </w:r>
      <w:r>
        <w:rPr>
          <w:rFonts w:ascii="仿宋_GB2312" w:hAnsi="仿宋_GB2312" w:cs="仿宋_GB2312"/>
          <w:kern w:val="0"/>
        </w:rPr>
        <w:t>18:00</w:t>
      </w:r>
      <w:r>
        <w:rPr>
          <w:rStyle w:val="4"/>
          <w:rFonts w:hint="eastAsia" w:ascii="仿宋_GB2312" w:hAnsi="Arial" w:eastAsia="仿宋_GB2312" w:cs="Arial"/>
          <w:szCs w:val="32"/>
        </w:rPr>
        <w:t>（</w:t>
      </w:r>
      <w:r>
        <w:rPr>
          <w:rStyle w:val="4"/>
          <w:rFonts w:hint="eastAsia" w:ascii="仿宋_GB2312" w:hAnsi="Arial" w:eastAsia="仿宋_GB2312" w:cs="Arial"/>
          <w:b/>
          <w:bCs w:val="0"/>
          <w:szCs w:val="32"/>
        </w:rPr>
        <w:t>注：超过网络填报受理的截止时间，不再受理新提交申请</w:t>
      </w:r>
      <w:r>
        <w:rPr>
          <w:rStyle w:val="4"/>
          <w:rFonts w:hint="eastAsia" w:ascii="仿宋_GB2312" w:hAnsi="Arial" w:eastAsia="仿宋_GB2312" w:cs="Arial"/>
          <w:szCs w:val="32"/>
        </w:rPr>
        <w:t>）</w:t>
      </w:r>
      <w:r>
        <w:rPr>
          <w:rFonts w:hint="eastAsia" w:ascii="仿宋_GB2312" w:hAnsi="仿宋_GB2312" w:cs="仿宋_GB2312"/>
          <w:kern w:val="0"/>
        </w:rPr>
        <w:t>；</w:t>
      </w:r>
    </w:p>
    <w:p>
      <w:pPr>
        <w:snapToGrid w:val="0"/>
        <w:spacing w:line="560" w:lineRule="exact"/>
        <w:ind w:firstLine="640" w:firstLineChars="200"/>
        <w:rPr>
          <w:rFonts w:ascii="仿宋_GB2312" w:hAnsi="仿宋_GB2312" w:cs="仿宋_GB2312"/>
          <w:kern w:val="0"/>
        </w:rPr>
      </w:pPr>
      <w:r>
        <w:rPr>
          <w:rFonts w:hint="eastAsia" w:ascii="仿宋_GB2312" w:hAnsi="仿宋_GB2312" w:cs="仿宋_GB2312"/>
          <w:kern w:val="0"/>
        </w:rPr>
        <w:t>（二）书面材料受理时间：</w:t>
      </w:r>
      <w:r>
        <w:rPr>
          <w:rFonts w:ascii="仿宋_GB2312" w:hAnsi="仿宋_GB2312" w:cs="仿宋_GB2312"/>
          <w:kern w:val="0"/>
        </w:rPr>
        <w:t xml:space="preserve"> 2020</w:t>
      </w:r>
      <w:r>
        <w:rPr>
          <w:rFonts w:hint="eastAsia" w:ascii="仿宋_GB2312" w:hAnsi="仿宋_GB2312" w:cs="仿宋_GB2312"/>
          <w:kern w:val="0"/>
        </w:rPr>
        <w:t>年</w:t>
      </w:r>
      <w:r>
        <w:rPr>
          <w:rFonts w:ascii="仿宋_GB2312" w:hAnsi="仿宋_GB2312" w:cs="仿宋_GB2312"/>
          <w:kern w:val="0"/>
        </w:rPr>
        <w:t>10 月28 日至11 月 20</w:t>
      </w:r>
      <w:r>
        <w:rPr>
          <w:rFonts w:hint="eastAsia" w:ascii="仿宋_GB2312" w:hAnsi="仿宋_GB2312" w:cs="仿宋_GB2312"/>
          <w:kern w:val="0"/>
        </w:rPr>
        <w:t>日</w:t>
      </w:r>
      <w:r>
        <w:rPr>
          <w:rFonts w:ascii="仿宋_GB2312" w:hAnsi="仿宋_GB2312" w:cs="仿宋_GB2312"/>
          <w:kern w:val="0"/>
        </w:rPr>
        <w:t>17:30</w:t>
      </w:r>
      <w:r>
        <w:rPr>
          <w:rFonts w:hint="eastAsia" w:ascii="仿宋_GB2312" w:hAnsi="仿宋_GB2312" w:cs="仿宋_GB2312"/>
          <w:kern w:val="0"/>
        </w:rPr>
        <w:t>（</w:t>
      </w:r>
      <w:r>
        <w:rPr>
          <w:rStyle w:val="4"/>
          <w:rFonts w:hint="eastAsia" w:ascii="仿宋_GB2312" w:hAnsi="Arial" w:eastAsia="仿宋_GB2312" w:cs="Arial"/>
          <w:b/>
          <w:szCs w:val="32"/>
        </w:rPr>
        <w:t>注：超过书面材料受理时间未提交书面材料的，视为放弃申报</w:t>
      </w:r>
      <w:r>
        <w:rPr>
          <w:rFonts w:hint="eastAsia" w:ascii="仿宋_GB2312" w:hAnsi="仿宋_GB2312" w:cs="仿宋_GB2312"/>
          <w:kern w:val="0"/>
        </w:rPr>
        <w:t>）。</w:t>
      </w:r>
    </w:p>
    <w:p>
      <w:pPr>
        <w:snapToGrid w:val="0"/>
        <w:spacing w:line="560" w:lineRule="exact"/>
        <w:ind w:firstLine="640" w:firstLineChars="200"/>
        <w:rPr>
          <w:rFonts w:ascii="仿宋_GB2312" w:hAnsi="仿宋_GB2312" w:cs="仿宋_GB2312"/>
          <w:kern w:val="0"/>
        </w:rPr>
      </w:pPr>
      <w:r>
        <w:rPr>
          <w:rFonts w:hint="eastAsia" w:ascii="仿宋_GB2312" w:hAnsi="仿宋_GB2312" w:cs="仿宋_GB2312"/>
          <w:kern w:val="0"/>
        </w:rPr>
        <w:t>为做好疫情防控，减少人员聚集，到深圳市行政服务大厅提交材料需提前预约。预约指南：“</w:t>
      </w:r>
      <w:r>
        <w:rPr>
          <w:rFonts w:ascii="仿宋_GB2312" w:hAnsi="仿宋_GB2312" w:cs="仿宋_GB2312"/>
          <w:kern w:val="0"/>
        </w:rPr>
        <w:t>i深圳”APP 或关注“深圳市行政服务大厅”微信公众号。操作流程：【办事预约】或【预约取号】—【深圳市行政服务大厅西厅】。疫情期间，请按照预约时段，错峰提交材料。</w:t>
      </w:r>
    </w:p>
    <w:p>
      <w:pPr>
        <w:spacing w:line="560" w:lineRule="exact"/>
        <w:ind w:firstLine="640" w:firstLineChars="200"/>
        <w:rPr>
          <w:rFonts w:ascii="仿宋_GB2312" w:hAnsi="宋体"/>
          <w:szCs w:val="32"/>
        </w:rPr>
      </w:pPr>
      <w:r>
        <w:rPr>
          <w:rFonts w:hint="eastAsia" w:ascii="仿宋_GB2312" w:hAnsi="仿宋_GB2312" w:cs="仿宋_GB2312"/>
          <w:kern w:val="0"/>
        </w:rPr>
        <w:t>受理地点：</w:t>
      </w:r>
      <w:r>
        <w:rPr>
          <w:rFonts w:hint="eastAsia" w:ascii="仿宋_GB2312" w:hAnsi="宋体"/>
          <w:szCs w:val="32"/>
        </w:rPr>
        <w:t>深圳市福田区福中三路市民中心</w:t>
      </w:r>
      <w:r>
        <w:rPr>
          <w:rFonts w:ascii="仿宋_GB2312" w:hAnsi="宋体"/>
          <w:szCs w:val="32"/>
        </w:rPr>
        <w:t>B区市行政服务大厅西厅综合窗口。</w:t>
      </w:r>
    </w:p>
    <w:p>
      <w:pPr>
        <w:spacing w:line="560" w:lineRule="exact"/>
        <w:ind w:firstLine="640" w:firstLineChars="200"/>
        <w:rPr>
          <w:rFonts w:ascii="仿宋_GB2312" w:hAnsi="仿宋_GB2312" w:cs="仿宋_GB2312"/>
          <w:kern w:val="0"/>
        </w:rPr>
      </w:pPr>
      <w:r>
        <w:rPr>
          <w:rFonts w:hint="eastAsia" w:ascii="仿宋_GB2312" w:hAnsi="仿宋_GB2312" w:cs="仿宋_GB2312"/>
          <w:kern w:val="0"/>
        </w:rPr>
        <w:t>业务咨询：</w:t>
      </w:r>
      <w:r>
        <w:rPr>
          <w:rFonts w:ascii="仿宋_GB2312"/>
          <w:szCs w:val="32"/>
        </w:rPr>
        <w:t>83051495</w:t>
      </w:r>
      <w:r>
        <w:rPr>
          <w:rFonts w:hint="eastAsia" w:ascii="仿宋_GB2312"/>
          <w:szCs w:val="32"/>
        </w:rPr>
        <w:t>、</w:t>
      </w:r>
      <w:r>
        <w:rPr>
          <w:rFonts w:ascii="仿宋_GB2312"/>
          <w:szCs w:val="32"/>
        </w:rPr>
        <w:t>82975802</w:t>
      </w:r>
    </w:p>
    <w:p>
      <w:pPr>
        <w:spacing w:line="560" w:lineRule="exact"/>
        <w:ind w:firstLine="640" w:firstLineChars="200"/>
        <w:rPr>
          <w:rFonts w:ascii="仿宋_GB2312" w:hAnsi="仿宋_GB2312" w:cs="仿宋_GB2312"/>
          <w:kern w:val="0"/>
        </w:rPr>
      </w:pPr>
      <w:r>
        <w:rPr>
          <w:rFonts w:hint="eastAsia" w:ascii="仿宋_GB2312" w:hAnsi="仿宋_GB2312" w:cs="仿宋_GB2312"/>
          <w:kern w:val="0"/>
        </w:rPr>
        <w:t>技术支持：</w:t>
      </w:r>
      <w:r>
        <w:rPr>
          <w:rFonts w:ascii="仿宋_GB2312" w:hAnsi="仿宋_GB2312" w:cs="仿宋_GB2312"/>
          <w:kern w:val="0"/>
        </w:rPr>
        <w:t>25331216</w:t>
      </w:r>
      <w:r>
        <w:rPr>
          <w:rFonts w:hint="eastAsia" w:ascii="仿宋_GB2312" w:hAnsi="仿宋_GB2312" w:cs="仿宋_GB2312"/>
          <w:kern w:val="0"/>
        </w:rPr>
        <w:t>、</w:t>
      </w:r>
      <w:r>
        <w:rPr>
          <w:rFonts w:ascii="仿宋_GB2312" w:hAnsi="仿宋_GB2312" w:cs="仿宋_GB2312"/>
          <w:kern w:val="0"/>
        </w:rPr>
        <w:t>83257410</w:t>
      </w:r>
      <w:r>
        <w:rPr>
          <w:rFonts w:hint="eastAsia" w:ascii="仿宋_GB2312" w:hAnsi="宋体"/>
          <w:szCs w:val="32"/>
        </w:rPr>
        <w:t>。</w:t>
      </w:r>
    </w:p>
    <w:p>
      <w:pPr>
        <w:spacing w:line="560" w:lineRule="exact"/>
        <w:ind w:firstLine="640" w:firstLineChars="200"/>
        <w:rPr>
          <w:rFonts w:ascii="黑体" w:hAnsi="黑体" w:eastAsia="黑体" w:cs="黑体"/>
          <w:bCs/>
          <w:szCs w:val="32"/>
        </w:rPr>
      </w:pPr>
      <w:r>
        <w:rPr>
          <w:rFonts w:hint="eastAsia" w:ascii="黑体" w:hAnsi="黑体" w:eastAsia="黑体" w:cs="黑体"/>
          <w:bCs/>
          <w:szCs w:val="32"/>
        </w:rPr>
        <w:t>七、申请受理机关</w:t>
      </w:r>
    </w:p>
    <w:p>
      <w:pPr>
        <w:spacing w:line="560" w:lineRule="exact"/>
        <w:ind w:firstLine="640" w:firstLineChars="200"/>
        <w:rPr>
          <w:rFonts w:ascii="仿宋_GB2312" w:hAnsi="仿宋" w:cs="宋体"/>
          <w:szCs w:val="32"/>
        </w:rPr>
      </w:pPr>
      <w:r>
        <w:rPr>
          <w:rFonts w:hint="eastAsia" w:ascii="仿宋_GB2312" w:hAnsi="仿宋" w:cs="宋体"/>
          <w:szCs w:val="32"/>
        </w:rPr>
        <w:t>市工业和</w:t>
      </w:r>
      <w:r>
        <w:rPr>
          <w:rFonts w:hint="eastAsia" w:ascii="仿宋_GB2312"/>
          <w:szCs w:val="32"/>
        </w:rPr>
        <w:t>信息化</w:t>
      </w:r>
      <w:r>
        <w:rPr>
          <w:rFonts w:hint="eastAsia" w:ascii="仿宋_GB2312" w:hAnsi="仿宋" w:cs="宋体"/>
          <w:szCs w:val="32"/>
        </w:rPr>
        <w:t>局（市中小企业服务局）。</w:t>
      </w:r>
    </w:p>
    <w:p>
      <w:pPr>
        <w:spacing w:line="560" w:lineRule="exact"/>
        <w:ind w:firstLine="640" w:firstLineChars="200"/>
        <w:rPr>
          <w:rFonts w:ascii="黑体" w:hAnsi="黑体" w:eastAsia="黑体" w:cs="黑体"/>
          <w:bCs/>
          <w:szCs w:val="32"/>
        </w:rPr>
      </w:pPr>
      <w:r>
        <w:rPr>
          <w:rFonts w:hint="eastAsia" w:ascii="黑体" w:hAnsi="黑体" w:eastAsia="黑体" w:cs="黑体"/>
          <w:bCs/>
          <w:szCs w:val="32"/>
        </w:rPr>
        <w:t>八、申请决定机关</w:t>
      </w:r>
    </w:p>
    <w:p>
      <w:pPr>
        <w:spacing w:line="560" w:lineRule="exact"/>
        <w:ind w:firstLine="640" w:firstLineChars="200"/>
        <w:rPr>
          <w:rFonts w:ascii="仿宋_GB2312" w:hAnsi="仿宋" w:cs="宋体"/>
          <w:szCs w:val="32"/>
        </w:rPr>
      </w:pPr>
      <w:r>
        <w:rPr>
          <w:rFonts w:hint="eastAsia" w:ascii="仿宋_GB2312" w:hAnsi="仿宋" w:cs="宋体"/>
          <w:szCs w:val="32"/>
        </w:rPr>
        <w:t>市工业和信息化局（市</w:t>
      </w:r>
      <w:r>
        <w:rPr>
          <w:rFonts w:hint="eastAsia" w:ascii="仿宋_GB2312"/>
          <w:szCs w:val="32"/>
        </w:rPr>
        <w:t>中小企业</w:t>
      </w:r>
      <w:r>
        <w:rPr>
          <w:rFonts w:hint="eastAsia" w:ascii="仿宋_GB2312" w:hAnsi="仿宋" w:cs="宋体"/>
          <w:szCs w:val="32"/>
        </w:rPr>
        <w:t>服务局）。</w:t>
      </w:r>
    </w:p>
    <w:p>
      <w:pPr>
        <w:spacing w:line="560" w:lineRule="exact"/>
        <w:ind w:firstLine="640" w:firstLineChars="200"/>
        <w:rPr>
          <w:rFonts w:ascii="黑体" w:hAnsi="黑体" w:eastAsia="黑体" w:cs="黑体"/>
          <w:bCs/>
          <w:szCs w:val="32"/>
        </w:rPr>
      </w:pPr>
      <w:r>
        <w:rPr>
          <w:rFonts w:hint="eastAsia" w:ascii="黑体" w:hAnsi="黑体" w:eastAsia="黑体" w:cs="黑体"/>
          <w:bCs/>
          <w:szCs w:val="32"/>
        </w:rPr>
        <w:t>九、办理流程</w:t>
      </w:r>
    </w:p>
    <w:p>
      <w:pPr>
        <w:spacing w:line="560" w:lineRule="exact"/>
        <w:ind w:firstLine="640" w:firstLineChars="200"/>
        <w:rPr>
          <w:rFonts w:ascii="仿宋_GB2312" w:hAnsi="仿宋" w:cs="宋体"/>
          <w:szCs w:val="32"/>
        </w:rPr>
      </w:pPr>
      <w:r>
        <w:rPr>
          <w:rFonts w:hint="eastAsia" w:ascii="仿宋_GB2312" w:hAnsi="宋体"/>
          <w:szCs w:val="32"/>
        </w:rPr>
        <w:t>市工业和信息化局</w:t>
      </w:r>
      <w:r>
        <w:rPr>
          <w:rFonts w:hint="eastAsia" w:ascii="仿宋_GB2312" w:hAnsi="仿宋" w:cs="宋体"/>
          <w:szCs w:val="32"/>
        </w:rPr>
        <w:t>（市中小企业服务局</w:t>
      </w:r>
      <w:r>
        <w:rPr>
          <w:rFonts w:hint="eastAsia" w:ascii="仿宋_GB2312" w:hAnsi="宋体"/>
          <w:szCs w:val="32"/>
        </w:rPr>
        <w:t>）发布指南</w:t>
      </w:r>
      <w:r>
        <w:rPr>
          <w:rFonts w:ascii="仿宋_GB2312" w:hAnsi="宋体"/>
          <w:szCs w:val="32"/>
        </w:rPr>
        <w:t>――</w:t>
      </w:r>
      <w:r>
        <w:rPr>
          <w:rFonts w:hint="eastAsia" w:ascii="仿宋_GB2312" w:hAnsi="宋体"/>
          <w:szCs w:val="32"/>
        </w:rPr>
        <w:t>申请单位网上申报</w:t>
      </w:r>
      <w:r>
        <w:rPr>
          <w:rFonts w:ascii="仿宋_GB2312" w:hAnsi="宋体"/>
          <w:szCs w:val="32"/>
        </w:rPr>
        <w:t>――</w:t>
      </w:r>
      <w:r>
        <w:rPr>
          <w:rFonts w:hint="eastAsia" w:ascii="仿宋_GB2312" w:hAnsi="宋体"/>
          <w:szCs w:val="32"/>
        </w:rPr>
        <w:t>申请</w:t>
      </w:r>
      <w:r>
        <w:rPr>
          <w:rFonts w:hint="eastAsia" w:ascii="仿宋_GB2312"/>
          <w:szCs w:val="32"/>
        </w:rPr>
        <w:t>单位</w:t>
      </w:r>
      <w:r>
        <w:rPr>
          <w:rFonts w:hint="eastAsia" w:ascii="仿宋_GB2312" w:hAnsi="宋体"/>
          <w:szCs w:val="32"/>
        </w:rPr>
        <w:t>向</w:t>
      </w:r>
      <w:r>
        <w:rPr>
          <w:rFonts w:hint="eastAsia" w:ascii="仿宋_GB2312" w:hAnsi="宋体" w:cs="仿宋_GB2312"/>
          <w:szCs w:val="32"/>
        </w:rPr>
        <w:t>市</w:t>
      </w:r>
      <w:r>
        <w:rPr>
          <w:rFonts w:hint="eastAsia" w:ascii="仿宋_GB2312" w:hAnsi="宋体"/>
          <w:szCs w:val="32"/>
        </w:rPr>
        <w:t>行政服务大厅收文窗口提交申请材料</w:t>
      </w:r>
      <w:r>
        <w:rPr>
          <w:rFonts w:hint="eastAsia" w:ascii="仿宋_GB2312" w:hAnsi="仿宋" w:cs="宋体"/>
          <w:szCs w:val="32"/>
        </w:rPr>
        <w:t>——初审——专项审计——征求市相关部门意见——拟定资助计划——社会公示——下达项目资金计划——市工业和信息化局（市中小企业服务局）拨付资金。</w:t>
      </w:r>
    </w:p>
    <w:p>
      <w:pPr>
        <w:spacing w:line="560" w:lineRule="exact"/>
        <w:ind w:firstLine="640" w:firstLineChars="200"/>
        <w:rPr>
          <w:rFonts w:ascii="黑体" w:hAnsi="黑体" w:eastAsia="黑体" w:cs="黑体"/>
          <w:bCs/>
          <w:szCs w:val="32"/>
        </w:rPr>
      </w:pPr>
      <w:r>
        <w:rPr>
          <w:rFonts w:hint="eastAsia" w:ascii="黑体" w:hAnsi="黑体" w:eastAsia="黑体" w:cs="黑体"/>
          <w:bCs/>
          <w:szCs w:val="32"/>
        </w:rPr>
        <w:t>十、证件及有效期限</w:t>
      </w:r>
    </w:p>
    <w:p>
      <w:pPr>
        <w:spacing w:line="560" w:lineRule="exact"/>
        <w:ind w:firstLine="640" w:firstLineChars="200"/>
        <w:rPr>
          <w:rFonts w:ascii="仿宋_GB2312" w:hAnsi="仿宋" w:cs="宋体"/>
          <w:szCs w:val="32"/>
        </w:rPr>
      </w:pPr>
      <w:r>
        <w:rPr>
          <w:rFonts w:hint="eastAsia" w:ascii="仿宋_GB2312" w:hAnsi="仿宋" w:cs="宋体"/>
          <w:szCs w:val="32"/>
        </w:rPr>
        <w:t>证件：资金下达文件。</w:t>
      </w:r>
    </w:p>
    <w:p>
      <w:pPr>
        <w:spacing w:line="560" w:lineRule="exact"/>
        <w:ind w:firstLine="640" w:firstLineChars="200"/>
        <w:rPr>
          <w:rFonts w:ascii="仿宋_GB2312" w:hAnsi="仿宋" w:cs="宋体"/>
          <w:szCs w:val="32"/>
        </w:rPr>
      </w:pPr>
      <w:r>
        <w:rPr>
          <w:rFonts w:hint="eastAsia" w:ascii="仿宋_GB2312" w:hAnsi="仿宋" w:cs="宋体"/>
          <w:szCs w:val="32"/>
        </w:rPr>
        <w:t>有效期限：申请单位应当在收到资金下达文件之日起</w:t>
      </w:r>
      <w:r>
        <w:rPr>
          <w:rFonts w:ascii="仿宋_GB2312" w:hAnsi="仿宋" w:cs="宋体"/>
          <w:szCs w:val="32"/>
        </w:rPr>
        <w:t>15个工作日内，到市工业和信息化局（市中小企业服务局）办理资金拨付手续。</w:t>
      </w:r>
    </w:p>
    <w:p>
      <w:pPr>
        <w:spacing w:line="560" w:lineRule="exact"/>
        <w:ind w:firstLine="640" w:firstLineChars="200"/>
        <w:contextualSpacing/>
        <w:rPr>
          <w:rFonts w:ascii="黑体" w:hAnsi="黑体" w:eastAsia="黑体" w:cs="黑体"/>
          <w:bCs/>
          <w:szCs w:val="32"/>
        </w:rPr>
      </w:pPr>
      <w:r>
        <w:rPr>
          <w:rFonts w:hint="eastAsia" w:ascii="黑体" w:hAnsi="黑体" w:eastAsia="黑体" w:cs="黑体"/>
          <w:bCs/>
          <w:szCs w:val="32"/>
        </w:rPr>
        <w:t>十一、证件的法律效力</w:t>
      </w:r>
    </w:p>
    <w:p>
      <w:pPr>
        <w:spacing w:line="560" w:lineRule="exact"/>
        <w:ind w:firstLine="640" w:firstLineChars="200"/>
        <w:rPr>
          <w:rFonts w:ascii="仿宋_GB2312" w:hAnsi="仿宋" w:cs="宋体"/>
          <w:szCs w:val="32"/>
        </w:rPr>
      </w:pPr>
      <w:r>
        <w:rPr>
          <w:rFonts w:hint="eastAsia" w:ascii="仿宋_GB2312" w:hAnsi="仿宋" w:cs="宋体"/>
          <w:szCs w:val="32"/>
        </w:rPr>
        <w:t>申请单位凭资金下达文件获得深圳市工业设计发展扶持计划专项资金资助。</w:t>
      </w:r>
    </w:p>
    <w:p>
      <w:pPr>
        <w:spacing w:line="560" w:lineRule="exact"/>
        <w:ind w:firstLine="640" w:firstLineChars="200"/>
        <w:rPr>
          <w:rFonts w:ascii="黑体" w:hAnsi="黑体" w:eastAsia="黑体" w:cs="黑体"/>
          <w:bCs/>
          <w:szCs w:val="32"/>
        </w:rPr>
      </w:pPr>
      <w:r>
        <w:rPr>
          <w:rFonts w:hint="eastAsia" w:ascii="黑体" w:hAnsi="黑体" w:eastAsia="黑体" w:cs="黑体"/>
          <w:bCs/>
          <w:szCs w:val="32"/>
        </w:rPr>
        <w:t>十二、收费</w:t>
      </w:r>
    </w:p>
    <w:p>
      <w:pPr>
        <w:spacing w:line="560" w:lineRule="exact"/>
        <w:ind w:firstLine="640" w:firstLineChars="200"/>
        <w:rPr>
          <w:rFonts w:ascii="仿宋_GB2312" w:hAnsi="仿宋" w:cs="宋体"/>
          <w:szCs w:val="32"/>
        </w:rPr>
      </w:pPr>
      <w:r>
        <w:rPr>
          <w:rFonts w:hint="eastAsia" w:ascii="仿宋_GB2312" w:hAnsi="仿宋" w:cs="宋体"/>
          <w:szCs w:val="32"/>
        </w:rPr>
        <w:t>无。</w:t>
      </w:r>
    </w:p>
    <w:p>
      <w:pPr>
        <w:spacing w:line="560" w:lineRule="exact"/>
        <w:ind w:firstLine="640" w:firstLineChars="200"/>
        <w:rPr>
          <w:rFonts w:ascii="黑体" w:hAnsi="黑体" w:eastAsia="黑体" w:cs="黑体"/>
          <w:bCs/>
          <w:szCs w:val="32"/>
        </w:rPr>
      </w:pPr>
      <w:r>
        <w:rPr>
          <w:rFonts w:hint="eastAsia" w:ascii="黑体" w:hAnsi="黑体" w:eastAsia="黑体" w:cs="黑体"/>
          <w:bCs/>
          <w:szCs w:val="32"/>
        </w:rPr>
        <w:t>十三、年审或年检</w:t>
      </w:r>
    </w:p>
    <w:p>
      <w:pPr>
        <w:spacing w:line="560" w:lineRule="exact"/>
        <w:ind w:firstLine="640" w:firstLineChars="200"/>
        <w:rPr>
          <w:rFonts w:ascii="仿宋_GB2312" w:hAnsi="仿宋" w:cs="宋体"/>
          <w:szCs w:val="32"/>
        </w:rPr>
      </w:pPr>
      <w:r>
        <w:rPr>
          <w:rFonts w:hint="eastAsia" w:ascii="仿宋_GB2312" w:hAnsi="仿宋" w:cs="宋体"/>
          <w:szCs w:val="32"/>
        </w:rPr>
        <w:t>无。</w:t>
      </w:r>
    </w:p>
    <w:p>
      <w:pPr>
        <w:spacing w:line="560" w:lineRule="exact"/>
        <w:ind w:firstLine="640" w:firstLineChars="200"/>
        <w:rPr>
          <w:rFonts w:ascii="仿宋_GB2312" w:hAnsi="仿宋" w:cs="宋体"/>
          <w:bCs/>
          <w:szCs w:val="32"/>
        </w:rPr>
      </w:pPr>
      <w:r>
        <w:rPr>
          <w:rFonts w:hint="eastAsia" w:ascii="黑体" w:hAnsi="黑体" w:eastAsia="黑体" w:cs="黑体"/>
          <w:bCs/>
          <w:szCs w:val="32"/>
        </w:rPr>
        <w:t>十四、注意事项</w:t>
      </w:r>
    </w:p>
    <w:p>
      <w:pPr>
        <w:spacing w:line="560" w:lineRule="exact"/>
        <w:ind w:firstLine="640" w:firstLineChars="200"/>
      </w:pPr>
      <w:r>
        <w:rPr>
          <w:rFonts w:hint="eastAsia" w:ascii="仿宋_GB2312" w:hAnsi="仿宋" w:cs="宋体"/>
          <w:szCs w:val="32"/>
        </w:rPr>
        <w:t>我局从未委托任何机构或个人代理深圳市工业设计发展扶持计划的资金申报事宜，请项目单位自主申报项目。我局将严格按照有关标准和程序受理申请，不收取任何费用。如有任何机构或个人假借我局工作人员名义向企业收取费用的，请知情者向我局举报。</w:t>
      </w:r>
    </w:p>
    <w:p>
      <w:pPr>
        <w:spacing w:line="560" w:lineRule="exact"/>
        <w:rPr>
          <w:rFonts w:ascii="仿宋_GB2312" w:hAnsi="仿宋" w:cs="宋体"/>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ZmZhNmRjOTZlOGJmN2I2YzBiMWQ5MDI1YzljNTkifQ=="/>
  </w:docVars>
  <w:rsids>
    <w:rsidRoot w:val="6D9B37BC"/>
    <w:rsid w:val="4F824B2A"/>
    <w:rsid w:val="6D9B3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iPriority="99"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5"/>
    <w:autoRedefine/>
    <w:qFormat/>
    <w:uiPriority w:val="22"/>
    <w:rPr>
      <w:rFonts w:eastAsia="黑体"/>
      <w:bCs/>
      <w:sz w:val="32"/>
    </w:rPr>
  </w:style>
  <w:style w:type="character" w:styleId="5">
    <w:name w:val="line number"/>
    <w:basedOn w:val="3"/>
    <w:unhideWhenUsed/>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2020-10-23T10:08:00Z</dcterms:created>
  <dc:creator>林彤</dc:creator>
  <cp:lastModifiedBy>青葡萄</cp:lastModifiedBy>
  <dcterms:modified xsi:type="dcterms:W3CDTF">2024-05-15T07:12:26Z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2E49F99F7A5C4423A9055D4857841093_13</vt:lpwstr>
  </property>
</Properties>
</file>