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3645">
      <w:pPr>
        <w:widowControl/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B15D9C9">
      <w:pPr>
        <w:rPr>
          <w:rFonts w:hint="default" w:ascii="Calibri" w:hAnsi="Calibri" w:eastAsia="宋体" w:cs="Times New Roman"/>
          <w:szCs w:val="24"/>
          <w:lang w:val="en-US" w:eastAsia="zh-CN"/>
        </w:rPr>
      </w:pPr>
      <w:bookmarkStart w:id="0" w:name="_GoBack"/>
    </w:p>
    <w:p w14:paraId="0BD0CE50">
      <w:pPr>
        <w:spacing w:line="560" w:lineRule="exact"/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深圳市中小企业数字化转型城市试点</w:t>
      </w:r>
    </w:p>
    <w:p w14:paraId="5C4260AF">
      <w:pPr>
        <w:spacing w:line="560" w:lineRule="exact"/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拟改造企业申报表</w:t>
      </w:r>
    </w:p>
    <w:bookmarkEnd w:id="0"/>
    <w:tbl>
      <w:tblPr>
        <w:tblStyle w:val="2"/>
        <w:tblW w:w="5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832"/>
        <w:gridCol w:w="4635"/>
      </w:tblGrid>
      <w:tr w14:paraId="2144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65DC7083">
            <w:pPr>
              <w:suppressAutoHyphens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一、企业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基本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情况</w:t>
            </w:r>
          </w:p>
        </w:tc>
      </w:tr>
      <w:tr w14:paraId="4952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11" w:type="pct"/>
            <w:noWrap/>
            <w:vAlign w:val="center"/>
          </w:tcPr>
          <w:p w14:paraId="47BEC51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企业基本信息</w:t>
            </w:r>
          </w:p>
        </w:tc>
        <w:tc>
          <w:tcPr>
            <w:tcW w:w="3688" w:type="pct"/>
            <w:gridSpan w:val="2"/>
            <w:noWrap/>
            <w:vAlign w:val="center"/>
          </w:tcPr>
          <w:p w14:paraId="1FB318B9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企业名称：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 w14:paraId="2E45F85B">
            <w:pPr>
              <w:suppressAutoHyphens/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所属县（市、区）：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 w14:paraId="624C82EE">
            <w:pPr>
              <w:suppressAutoHyphens/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统一社会信用代码：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</w:p>
          <w:p w14:paraId="45AEE748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Hans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注册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Hans" w:bidi="ar-SA"/>
              </w:rPr>
              <w:t>地址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5EE7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11" w:type="pct"/>
            <w:noWrap/>
            <w:vAlign w:val="center"/>
          </w:tcPr>
          <w:p w14:paraId="562C8F62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信息</w:t>
            </w:r>
          </w:p>
        </w:tc>
        <w:tc>
          <w:tcPr>
            <w:tcW w:w="3688" w:type="pct"/>
            <w:gridSpan w:val="2"/>
            <w:noWrap/>
            <w:vAlign w:val="center"/>
          </w:tcPr>
          <w:p w14:paraId="51254DD0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</w:p>
          <w:p w14:paraId="239C17CA">
            <w:pPr>
              <w:suppressAutoHyphens/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手机号：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1548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1" w:type="pct"/>
            <w:noWrap/>
            <w:vAlign w:val="center"/>
          </w:tcPr>
          <w:p w14:paraId="6C6C00CA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所属行业</w:t>
            </w:r>
          </w:p>
          <w:p w14:paraId="6DFE8628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（单选）</w:t>
            </w:r>
          </w:p>
        </w:tc>
        <w:tc>
          <w:tcPr>
            <w:tcW w:w="3688" w:type="pct"/>
            <w:gridSpan w:val="2"/>
            <w:noWrap/>
            <w:vAlign w:val="center"/>
          </w:tcPr>
          <w:p w14:paraId="127A4012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智能机器人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半导体与集成电路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精密仪器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设备 </w:t>
            </w:r>
          </w:p>
        </w:tc>
      </w:tr>
      <w:tr w14:paraId="71FA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1" w:type="pct"/>
            <w:noWrap/>
            <w:vAlign w:val="center"/>
          </w:tcPr>
          <w:p w14:paraId="7198AA0C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企业主营业务</w:t>
            </w:r>
          </w:p>
        </w:tc>
        <w:tc>
          <w:tcPr>
            <w:tcW w:w="3688" w:type="pct"/>
            <w:gridSpan w:val="2"/>
            <w:noWrap/>
            <w:vAlign w:val="center"/>
          </w:tcPr>
          <w:p w14:paraId="715CFF6E">
            <w:pPr>
              <w:suppressAutoHyphens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简述企业经营范围、主营产品及三大试点行业业务情况等</w:t>
            </w:r>
          </w:p>
        </w:tc>
      </w:tr>
      <w:tr w14:paraId="0A5A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11" w:type="pct"/>
            <w:vMerge w:val="restart"/>
            <w:noWrap/>
            <w:vAlign w:val="center"/>
          </w:tcPr>
          <w:p w14:paraId="55274121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企业类别</w:t>
            </w:r>
          </w:p>
          <w:p w14:paraId="105A3F48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分类单选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199973E9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优质企业情况</w:t>
            </w:r>
          </w:p>
        </w:tc>
        <w:tc>
          <w:tcPr>
            <w:tcW w:w="2643" w:type="pct"/>
            <w:noWrap w:val="0"/>
            <w:vAlign w:val="center"/>
          </w:tcPr>
          <w:p w14:paraId="7A9B1FEC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专精特新“小巨人”企业 </w:t>
            </w:r>
          </w:p>
        </w:tc>
      </w:tr>
      <w:tr w14:paraId="2D6E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51499439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749CF859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43" w:type="pct"/>
            <w:noWrap w:val="0"/>
            <w:vAlign w:val="center"/>
          </w:tcPr>
          <w:p w14:paraId="7313390E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专精特新中小企业</w:t>
            </w:r>
          </w:p>
        </w:tc>
      </w:tr>
      <w:tr w14:paraId="29CA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0C33CB6C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1F45C89A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43" w:type="pct"/>
            <w:noWrap w:val="0"/>
            <w:vAlign w:val="center"/>
          </w:tcPr>
          <w:p w14:paraId="1FB325B0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创新型企业   </w:t>
            </w:r>
          </w:p>
        </w:tc>
      </w:tr>
      <w:tr w14:paraId="443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04323E5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604A818E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43" w:type="pct"/>
            <w:noWrap w:val="0"/>
            <w:vAlign w:val="center"/>
          </w:tcPr>
          <w:p w14:paraId="4C4BE6FF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E69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33F000CC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restart"/>
            <w:noWrap w:val="0"/>
            <w:vAlign w:val="center"/>
          </w:tcPr>
          <w:p w14:paraId="5C991770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规模情况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</w:t>
            </w:r>
          </w:p>
        </w:tc>
        <w:tc>
          <w:tcPr>
            <w:tcW w:w="2643" w:type="pct"/>
            <w:noWrap w:val="0"/>
            <w:vAlign w:val="center"/>
          </w:tcPr>
          <w:p w14:paraId="68BA532E">
            <w:pPr>
              <w:suppressAutoHyphens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规上企业   </w:t>
            </w:r>
          </w:p>
        </w:tc>
      </w:tr>
      <w:tr w14:paraId="6179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3324162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53B0922A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43" w:type="pct"/>
            <w:noWrap w:val="0"/>
            <w:vAlign w:val="center"/>
          </w:tcPr>
          <w:p w14:paraId="1773562F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规下企业</w:t>
            </w:r>
          </w:p>
        </w:tc>
      </w:tr>
      <w:tr w14:paraId="6424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1B5A4ACD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restart"/>
            <w:noWrap w:val="0"/>
            <w:vAlign w:val="center"/>
          </w:tcPr>
          <w:p w14:paraId="7B51EB9B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（中小企业规模类型自测：</w:t>
            </w:r>
          </w:p>
          <w:p w14:paraId="6C89484E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instrText xml:space="preserve"> HYPERLINK "https://baosong.miit.gov.cn/ScaleTest"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https://baosong.miit.gov.cn/ScaleTest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643" w:type="pct"/>
            <w:noWrap w:val="0"/>
            <w:vAlign w:val="center"/>
          </w:tcPr>
          <w:p w14:paraId="4EAB1177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中型企业   </w:t>
            </w:r>
          </w:p>
        </w:tc>
      </w:tr>
      <w:tr w14:paraId="088A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4996D22B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1F06D776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43" w:type="pct"/>
            <w:noWrap w:val="0"/>
            <w:vAlign w:val="center"/>
          </w:tcPr>
          <w:p w14:paraId="71E936A8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小型企业   </w:t>
            </w:r>
          </w:p>
        </w:tc>
      </w:tr>
      <w:tr w14:paraId="524B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pct"/>
            <w:vMerge w:val="continue"/>
            <w:noWrap/>
            <w:vAlign w:val="center"/>
          </w:tcPr>
          <w:p w14:paraId="1F7C4748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253AA4A6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43" w:type="pct"/>
            <w:noWrap w:val="0"/>
            <w:vAlign w:val="center"/>
          </w:tcPr>
          <w:p w14:paraId="1C16C188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微型企业</w:t>
            </w:r>
          </w:p>
        </w:tc>
      </w:tr>
      <w:tr w14:paraId="2733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11" w:type="pct"/>
            <w:noWrap/>
            <w:vAlign w:val="center"/>
          </w:tcPr>
          <w:p w14:paraId="5241A5E2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经营状况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59E5D9D3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年主营业务收入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</w:p>
          <w:p w14:paraId="001D2B11">
            <w:pPr>
              <w:suppressAutoHyphens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员工数（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截至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申报日）：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</w:t>
            </w:r>
          </w:p>
        </w:tc>
      </w:tr>
      <w:tr w14:paraId="2CC9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013C9176">
            <w:pPr>
              <w:widowControl w:val="0"/>
              <w:suppressAutoHyphens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数字化转型现状</w:t>
            </w:r>
          </w:p>
        </w:tc>
      </w:tr>
      <w:tr w14:paraId="66BF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11" w:type="pct"/>
            <w:noWrap/>
            <w:vAlign w:val="center"/>
          </w:tcPr>
          <w:p w14:paraId="3C260E6C">
            <w:pPr>
              <w:widowControl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是否接受过深圳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工业和信息化局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组织的制造业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Hans" w:bidi="ar"/>
              </w:rPr>
              <w:t>数字化转型咨询诊断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Hans" w:bidi="ar"/>
              </w:rPr>
              <w:t>工作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264BEE4E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年度或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none"/>
                <w:lang w:val="en-US" w:eastAsia="zh-CN"/>
              </w:rPr>
              <w:t xml:space="preserve">次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</w:tr>
      <w:tr w14:paraId="4C13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11" w:type="pct"/>
            <w:noWrap/>
            <w:vAlign w:val="center"/>
          </w:tcPr>
          <w:p w14:paraId="782221A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已部署工业软件/工业互联网平台情况</w:t>
            </w:r>
          </w:p>
          <w:p w14:paraId="6DC255A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（可多选）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3E3AE757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研发设计类：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CAD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CAE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CAPP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CAM</w:t>
            </w:r>
          </w:p>
          <w:p w14:paraId="5F9F799F">
            <w:pPr>
              <w:widowControl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数字孪生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</w:p>
          <w:p w14:paraId="15E49D6D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生产制造类：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MES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APS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PLM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PDM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5B03EA6F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质量管理类：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QMS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LIMS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12233E44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运营管理类：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ERP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CRM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SRM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SCM</w:t>
            </w:r>
          </w:p>
          <w:p w14:paraId="30749187">
            <w:pPr>
              <w:widowControl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OA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BI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FMIS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      </w:t>
            </w:r>
          </w:p>
          <w:p w14:paraId="2A0D74EF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仓储物流类：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BOM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WMS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3B8C2047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工业互联网平台：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企业级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产业链级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特定环节  </w:t>
            </w:r>
          </w:p>
          <w:p w14:paraId="7CECD88C">
            <w:pPr>
              <w:widowControl/>
              <w:spacing w:line="240" w:lineRule="auto"/>
              <w:ind w:left="1915" w:leftChars="912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共享制造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电子商务平台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厂区（园区）平台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</w:tc>
      </w:tr>
      <w:tr w14:paraId="14A0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11" w:type="pct"/>
            <w:noWrap/>
            <w:vAlign w:val="center"/>
          </w:tcPr>
          <w:p w14:paraId="1BB6C03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使用服务商情况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33449BD7">
            <w:pPr>
              <w:widowControl/>
              <w:spacing w:line="240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已有系统、平台服务商：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       </w:t>
            </w:r>
          </w:p>
          <w:p w14:paraId="3244DA13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暂无系统、平台服务商</w:t>
            </w:r>
          </w:p>
        </w:tc>
      </w:tr>
      <w:tr w14:paraId="10F5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11" w:type="pct"/>
            <w:noWrap/>
            <w:vAlign w:val="center"/>
          </w:tcPr>
          <w:p w14:paraId="4562626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网络应用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48CD367E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18"/>
              </w:rPr>
              <w:t xml:space="preserve">有线网络（光纤）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18"/>
              </w:rPr>
              <w:t>无线网络（WiFi-6）</w:t>
            </w:r>
          </w:p>
          <w:p w14:paraId="22102B67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18"/>
              </w:rPr>
              <w:t xml:space="preserve">5G网络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18"/>
              </w:rPr>
              <w:t>物联网（IoT）</w:t>
            </w:r>
          </w:p>
        </w:tc>
      </w:tr>
      <w:tr w14:paraId="1876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11" w:type="pct"/>
            <w:noWrap/>
            <w:vAlign w:val="center"/>
          </w:tcPr>
          <w:p w14:paraId="094DCE9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应用云服务情况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27B331D5"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公有云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私有云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混合云</w:t>
            </w:r>
          </w:p>
        </w:tc>
      </w:tr>
      <w:tr w14:paraId="3043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5B6E244E">
            <w:pPr>
              <w:suppressAutoHyphens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、数字化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转型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意愿</w:t>
            </w:r>
          </w:p>
        </w:tc>
      </w:tr>
      <w:tr w14:paraId="4737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11" w:type="pct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185BFF9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近期是否已有改造计划</w:t>
            </w:r>
          </w:p>
        </w:tc>
        <w:tc>
          <w:tcPr>
            <w:tcW w:w="368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44A3AF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Hans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</w:p>
        </w:tc>
      </w:tr>
      <w:tr w14:paraId="0A70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8CD229A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B094A4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  <w:t>近一年</w:t>
            </w:r>
          </w:p>
        </w:tc>
      </w:tr>
      <w:tr w14:paraId="06AC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C29B2E1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965CFC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  <w:t>近半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val="en-US" w:eastAsia="zh-CN"/>
              </w:rPr>
              <w:t>年</w:t>
            </w:r>
          </w:p>
        </w:tc>
      </w:tr>
      <w:tr w14:paraId="243F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625C495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673F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eastAsia="zh-Hans"/>
              </w:rPr>
              <w:t>近3个月</w:t>
            </w:r>
          </w:p>
        </w:tc>
      </w:tr>
      <w:tr w14:paraId="2FD8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1" w:type="pct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5DECF795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数字化转型拟投入预算</w:t>
            </w:r>
          </w:p>
        </w:tc>
        <w:tc>
          <w:tcPr>
            <w:tcW w:w="368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8D145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</w:rPr>
              <w:t>无</w:t>
            </w:r>
          </w:p>
        </w:tc>
      </w:tr>
      <w:tr w14:paraId="7C5A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top"/>
          </w:tcPr>
          <w:p w14:paraId="1893424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25946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20万以下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</w:tr>
      <w:tr w14:paraId="402F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top"/>
          </w:tcPr>
          <w:p w14:paraId="14A195E0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A76F1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20万-50万（含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下限不含上限，下同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）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val="en-US" w:eastAsia="zh-CN"/>
              </w:rPr>
              <w:t xml:space="preserve">  </w:t>
            </w:r>
          </w:p>
        </w:tc>
      </w:tr>
      <w:tr w14:paraId="44A1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top"/>
          </w:tcPr>
          <w:p w14:paraId="0221C532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466D9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50万-100万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</w:tr>
      <w:tr w14:paraId="2AFF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top"/>
          </w:tcPr>
          <w:p w14:paraId="00CE0331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C89F6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100万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-200万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</w:tr>
      <w:tr w14:paraId="5772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vMerge w:val="continue"/>
            <w:tcBorders>
              <w:right w:val="single" w:color="auto" w:sz="4" w:space="0"/>
            </w:tcBorders>
            <w:noWrap/>
            <w:vAlign w:val="top"/>
          </w:tcPr>
          <w:p w14:paraId="08CC8299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6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796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00万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>及以上</w:t>
            </w:r>
          </w:p>
        </w:tc>
      </w:tr>
      <w:tr w14:paraId="1DA0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noWrap/>
            <w:vAlign w:val="center"/>
          </w:tcPr>
          <w:p w14:paraId="7D4B300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计划部署的工业软件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和计划部署或接入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工业互联网平台情况（可多选）</w:t>
            </w:r>
          </w:p>
        </w:tc>
        <w:tc>
          <w:tcPr>
            <w:tcW w:w="368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429B28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（1）上云用云</w:t>
            </w:r>
          </w:p>
          <w:p w14:paraId="7F5E91ED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设备上云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业务系统上云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资源上云（数据、视频等）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工具软件上云（数据库、操作系统等）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</w:p>
          <w:p w14:paraId="769EF307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（2）工业软件</w:t>
            </w:r>
          </w:p>
          <w:p w14:paraId="7E6D6234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研发设计类：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CAD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CAE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CAPP  </w:t>
            </w:r>
          </w:p>
          <w:p w14:paraId="0FB926D7">
            <w:pPr>
              <w:widowControl/>
              <w:spacing w:line="240" w:lineRule="auto"/>
              <w:ind w:firstLine="1440" w:firstLineChars="600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CAM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数字孪生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</w:t>
            </w:r>
          </w:p>
          <w:p w14:paraId="6FC7AA7F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生产制造类：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MES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APS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PLM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PDM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31D7860B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质量管理类：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QMS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LIMS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056385C9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运营管理类：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ERP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CRM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SRM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SCM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OA</w:t>
            </w:r>
          </w:p>
          <w:p w14:paraId="40B81036">
            <w:pPr>
              <w:widowControl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BI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FMIS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1E4F8504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仓储物流类：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BOM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WMS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42F9EF6B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（3）工业互联网平台</w:t>
            </w:r>
          </w:p>
          <w:p w14:paraId="07EC97CA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企业级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产业链级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特定环节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共享制造  </w:t>
            </w:r>
          </w:p>
          <w:p w14:paraId="28A46C2B"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电子商务平台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厂区（园区）平台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</w:tc>
      </w:tr>
      <w:tr w14:paraId="74E7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pct"/>
            <w:noWrap/>
            <w:vAlign w:val="center"/>
          </w:tcPr>
          <w:p w14:paraId="4CF6D552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计划开展的数字化项目覆盖业务范围（可多选）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38C588B0"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产品生命周期数字化：</w:t>
            </w:r>
          </w:p>
          <w:p w14:paraId="37DDC4FD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产品研发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工艺设计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营销管理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售后服务       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</w:t>
            </w:r>
          </w:p>
          <w:p w14:paraId="543DF502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77D9CEDA"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生产过程数字化：</w:t>
            </w:r>
          </w:p>
          <w:p w14:paraId="7451232D">
            <w:pPr>
              <w:widowControl/>
              <w:spacing w:line="240" w:lineRule="auto"/>
              <w:jc w:val="left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计划排程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生产管控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含生产作业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质量管理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设备管理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能耗环保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  <w:t xml:space="preserve">安全管理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  <w:p w14:paraId="3D5EFF63">
            <w:pPr>
              <w:widowControl w:val="0"/>
              <w:spacing w:line="240" w:lineRule="auto"/>
              <w:jc w:val="both"/>
              <w:rPr>
                <w:rFonts w:hint="default" w:ascii="Microsoft YaHei UI" w:hAnsi="仿宋_GB2312" w:eastAsia="Microsoft YaHei UI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 w:bidi="ar-SA"/>
              </w:rPr>
              <w:t>产业链供应链数字化：</w:t>
            </w:r>
          </w:p>
          <w:p w14:paraId="0DCCE0ED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  <w:t xml:space="preserve">采购管理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仓储配送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   </w:t>
            </w:r>
          </w:p>
          <w:p w14:paraId="45FCB5D7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智能管理决策数字化：</w:t>
            </w:r>
          </w:p>
          <w:p w14:paraId="0AB2AF92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 xml:space="preserve">协同办公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决策支持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  </w:t>
            </w:r>
          </w:p>
          <w:p w14:paraId="0D6BEED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</w:t>
            </w:r>
          </w:p>
        </w:tc>
      </w:tr>
      <w:tr w14:paraId="435A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11" w:type="pct"/>
            <w:noWrap/>
            <w:vAlign w:val="center"/>
          </w:tcPr>
          <w:p w14:paraId="0C9D525C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是否有计划与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行业协会、龙头企业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产业链供应链上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合作，打造</w:t>
            </w:r>
          </w:p>
          <w:p w14:paraId="763A6F2F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链式案例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27DA3C5F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18"/>
                <w:lang w:val="en-US" w:eastAsia="zh-CN"/>
              </w:rPr>
              <w:t>是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   （提交拟合作企业名单，并简述链式转型计划，1000字</w:t>
            </w: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4"/>
                <w:szCs w:val="18"/>
                <w:u w:val="single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singl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u w:val="none"/>
                <w:lang w:val="en-US" w:eastAsia="zh-CN"/>
              </w:rPr>
              <w:t xml:space="preserve">        </w:t>
            </w:r>
          </w:p>
          <w:p w14:paraId="6842227F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</w:tr>
      <w:tr w14:paraId="36E9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11" w:type="pct"/>
            <w:noWrap/>
            <w:vAlign w:val="center"/>
          </w:tcPr>
          <w:p w14:paraId="7919816B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数字化转型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3688" w:type="pct"/>
            <w:gridSpan w:val="2"/>
            <w:noWrap w:val="0"/>
            <w:vAlign w:val="center"/>
          </w:tcPr>
          <w:p w14:paraId="2D4F5A52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Hans"/>
              </w:rPr>
              <w:t>简述数字化转型整体规划，600字以内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）</w:t>
            </w:r>
          </w:p>
          <w:p w14:paraId="7419D084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254F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254B4807">
            <w:pPr>
              <w:suppressAutoHyphens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四、数字化转型承诺书</w:t>
            </w:r>
          </w:p>
        </w:tc>
      </w:tr>
      <w:tr w14:paraId="3088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1226D1F2">
            <w:pPr>
              <w:keepNext w:val="0"/>
              <w:keepLines w:val="0"/>
              <w:widowControl w:val="0"/>
              <w:suppressLineNumbers w:val="0"/>
              <w:spacing w:line="56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我公司对《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深圳市中小企业数字化转型城市试点拟改造企业申报表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》填报信息的真实性负责，并郑重承诺愿意参加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市中小企业数字化转型城市试点工作，积极配合市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中小企业服务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局开展数字化改造。</w:t>
            </w:r>
          </w:p>
          <w:p w14:paraId="6D259A60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 w14:paraId="6313544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 w14:paraId="635208F3"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AC3D0D0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单位名称：              （盖章）      </w:t>
            </w:r>
          </w:p>
          <w:p w14:paraId="6A0F655E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年    月    日      </w:t>
            </w:r>
          </w:p>
          <w:p w14:paraId="384B6FB9">
            <w:pPr>
              <w:suppressAutoHyphens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C5C385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0CE433B">
      <w:pPr>
        <w:widowControl/>
        <w:spacing w:before="100" w:beforeAutospacing="1" w:afterAutospacing="1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B6626F2">
      <w:pPr>
        <w:rPr>
          <w:rFonts w:ascii="Calibri" w:hAnsi="Calibri" w:eastAsia="宋体" w:cs="Times New Roman"/>
          <w:szCs w:val="24"/>
        </w:rPr>
      </w:pPr>
    </w:p>
    <w:p w14:paraId="50CE2AC8"/>
    <w:p w14:paraId="422240D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ZmZhNmRjOTZlOGJmN2I2YzBiMWQ5MDI1YzljNTkifQ=="/>
  </w:docVars>
  <w:rsids>
    <w:rsidRoot w:val="74004CB1"/>
    <w:rsid w:val="740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2024-09-24T02:12:00Z</dcterms:created>
  <dc:creator>lin彤</dc:creator>
  <cp:lastModifiedBy>lin彤</cp:lastModifiedBy>
  <dcterms:modified xsi:type="dcterms:W3CDTF">2024-09-24T02:13:32Z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B30FF4651D114F6E8EBC9E0D04FEA43C_11</vt:lpwstr>
  </property>
</Properties>
</file>